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ECB6E" w14:textId="77777777" w:rsidR="003812A0" w:rsidRPr="00450AE1" w:rsidRDefault="003812A0" w:rsidP="003812A0">
      <w:pPr>
        <w:spacing w:before="240" w:after="120" w:line="240" w:lineRule="auto"/>
        <w:jc w:val="center"/>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MEGÁLLAPODÁSMINTA A KÖZÖS NYOMOZÓCSOPORTOK LÉTREHOZÁSÁRÓL</w:t>
      </w:r>
    </w:p>
    <w:p w14:paraId="12BECB6F" w14:textId="77777777" w:rsidR="003812A0" w:rsidRPr="00450AE1" w:rsidRDefault="003812A0" w:rsidP="003812A0">
      <w:pPr>
        <w:spacing w:before="240" w:after="120" w:line="240" w:lineRule="auto"/>
        <w:jc w:val="both"/>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 xml:space="preserve">Összhangban a következőkkel: </w:t>
      </w:r>
    </w:p>
    <w:p w14:paraId="12BECB70" w14:textId="77777777" w:rsidR="003812A0" w:rsidRPr="00450AE1" w:rsidRDefault="003812A0" w:rsidP="003812A0">
      <w:pPr>
        <w:spacing w:before="120" w:after="0" w:line="240" w:lineRule="auto"/>
        <w:jc w:val="both"/>
        <w:rPr>
          <w:rFonts w:asciiTheme="majorHAnsi" w:eastAsia="Times New Roman" w:hAnsiTheme="majorHAnsi" w:cs="Times New Roman"/>
          <w:b/>
          <w:color w:val="000000"/>
          <w:lang w:eastAsia="en-GB"/>
        </w:rPr>
      </w:pPr>
      <w:r w:rsidRPr="00450AE1">
        <w:rPr>
          <w:rFonts w:asciiTheme="majorHAnsi" w:eastAsia="Times New Roman" w:hAnsiTheme="majorHAnsi" w:cs="Times New Roman"/>
          <w:b/>
          <w:color w:val="000000"/>
          <w:lang w:eastAsia="en-GB"/>
        </w:rPr>
        <w:t>[</w:t>
      </w:r>
      <w:r w:rsidRPr="00450AE1">
        <w:rPr>
          <w:rFonts w:asciiTheme="majorHAnsi" w:eastAsia="Times New Roman" w:hAnsiTheme="majorHAnsi" w:cs="Times New Roman"/>
          <w:b/>
          <w:iCs/>
          <w:color w:val="000000"/>
          <w:lang w:eastAsia="en-GB"/>
        </w:rPr>
        <w:t>Beillesztendők a következőkben felsorolt eszközök közül választható, de azokra nem korlátozódó alkalmazandó jogalapok:</w:t>
      </w:r>
      <w:r w:rsidRPr="00450AE1">
        <w:rPr>
          <w:rFonts w:asciiTheme="majorHAnsi" w:eastAsia="Times New Roman" w:hAnsiTheme="majorHAnsi" w:cs="Times New Roman"/>
          <w:b/>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3812A0" w:rsidRPr="00450AE1" w14:paraId="12BECB73" w14:textId="77777777" w:rsidTr="003812A0">
        <w:trPr>
          <w:tblCellSpacing w:w="0" w:type="dxa"/>
        </w:trPr>
        <w:tc>
          <w:tcPr>
            <w:tcW w:w="0" w:type="auto"/>
            <w:hideMark/>
          </w:tcPr>
          <w:p w14:paraId="12BECB71" w14:textId="77777777" w:rsidR="003812A0" w:rsidRPr="00450AE1"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r w:rsidRPr="00450AE1">
              <w:rPr>
                <w:rFonts w:asciiTheme="majorHAnsi" w:eastAsia="Times New Roman" w:hAnsiTheme="majorHAnsi" w:cs="Times New Roman"/>
                <w:color w:val="000000"/>
                <w:sz w:val="20"/>
                <w:szCs w:val="20"/>
                <w:lang w:eastAsia="en-GB"/>
              </w:rPr>
              <w:t>—</w:t>
            </w:r>
          </w:p>
        </w:tc>
        <w:tc>
          <w:tcPr>
            <w:tcW w:w="0" w:type="auto"/>
            <w:hideMark/>
          </w:tcPr>
          <w:p w14:paraId="12BECB72" w14:textId="77777777" w:rsidR="003812A0" w:rsidRPr="00450AE1"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450AE1">
              <w:rPr>
                <w:rFonts w:asciiTheme="majorHAnsi" w:eastAsia="Times New Roman" w:hAnsiTheme="majorHAnsi" w:cs="Times New Roman"/>
                <w:i/>
                <w:iCs/>
                <w:color w:val="000000"/>
                <w:sz w:val="20"/>
                <w:szCs w:val="20"/>
                <w:lang w:eastAsia="en-GB"/>
              </w:rPr>
              <w:t>az</w:t>
            </w:r>
            <w:proofErr w:type="gramEnd"/>
            <w:r w:rsidRPr="00450AE1">
              <w:rPr>
                <w:rFonts w:asciiTheme="majorHAnsi" w:eastAsia="Times New Roman" w:hAnsiTheme="majorHAnsi" w:cs="Times New Roman"/>
                <w:i/>
                <w:iCs/>
                <w:color w:val="000000"/>
                <w:sz w:val="20"/>
                <w:szCs w:val="20"/>
                <w:lang w:eastAsia="en-GB"/>
              </w:rPr>
              <w:t xml:space="preserve"> Európai Unió tagállamai közötti kölcsönös bűnügyi jogsegélyről szóló, 2000. </w:t>
            </w:r>
            <w:proofErr w:type="gramStart"/>
            <w:r w:rsidRPr="00450AE1">
              <w:rPr>
                <w:rFonts w:asciiTheme="majorHAnsi" w:eastAsia="Times New Roman" w:hAnsiTheme="majorHAnsi" w:cs="Times New Roman"/>
                <w:i/>
                <w:iCs/>
                <w:color w:val="000000"/>
                <w:sz w:val="20"/>
                <w:szCs w:val="20"/>
                <w:lang w:eastAsia="en-GB"/>
              </w:rPr>
              <w:t>május</w:t>
            </w:r>
            <w:proofErr w:type="gramEnd"/>
            <w:r w:rsidRPr="00450AE1">
              <w:rPr>
                <w:rFonts w:asciiTheme="majorHAnsi" w:eastAsia="Times New Roman" w:hAnsiTheme="majorHAnsi" w:cs="Times New Roman"/>
                <w:i/>
                <w:iCs/>
                <w:color w:val="000000"/>
                <w:sz w:val="20"/>
                <w:szCs w:val="20"/>
                <w:lang w:eastAsia="en-GB"/>
              </w:rPr>
              <w:t xml:space="preserve"> 29-i egyezmény</w:t>
            </w:r>
            <w:r w:rsidRPr="00450AE1">
              <w:rPr>
                <w:rFonts w:asciiTheme="majorHAnsi" w:eastAsia="Times New Roman" w:hAnsiTheme="majorHAnsi" w:cs="Times New Roman"/>
                <w:color w:val="000000"/>
                <w:sz w:val="20"/>
                <w:szCs w:val="20"/>
                <w:lang w:eastAsia="en-GB"/>
              </w:rPr>
              <w:t xml:space="preserve"> </w:t>
            </w:r>
            <w:hyperlink r:id="rId11" w:anchor="ntr1-C_2017018HU.01000201-E0001" w:history="1">
              <w:r w:rsidRPr="00450AE1">
                <w:rPr>
                  <w:rFonts w:asciiTheme="majorHAnsi" w:eastAsia="Times New Roman" w:hAnsiTheme="majorHAnsi" w:cs="Times New Roman"/>
                  <w:color w:val="0000FF"/>
                  <w:sz w:val="20"/>
                  <w:szCs w:val="20"/>
                  <w:u w:val="single"/>
                  <w:lang w:eastAsia="en-GB"/>
                </w:rPr>
                <w:t> (</w:t>
              </w:r>
              <w:r w:rsidRPr="00450AE1">
                <w:rPr>
                  <w:rFonts w:asciiTheme="majorHAnsi" w:eastAsia="Times New Roman" w:hAnsiTheme="majorHAnsi" w:cs="Times New Roman"/>
                  <w:color w:val="0000FF"/>
                  <w:sz w:val="20"/>
                  <w:szCs w:val="20"/>
                  <w:u w:val="single"/>
                  <w:vertAlign w:val="superscript"/>
                  <w:lang w:eastAsia="en-GB"/>
                </w:rPr>
                <w:t>1</w:t>
              </w:r>
              <w:r w:rsidRPr="00450AE1">
                <w:rPr>
                  <w:rFonts w:asciiTheme="majorHAnsi" w:eastAsia="Times New Roman" w:hAnsiTheme="majorHAnsi" w:cs="Times New Roman"/>
                  <w:color w:val="0000FF"/>
                  <w:sz w:val="20"/>
                  <w:szCs w:val="20"/>
                  <w:u w:val="single"/>
                  <w:lang w:eastAsia="en-GB"/>
                </w:rPr>
                <w:t>)</w:t>
              </w:r>
            </w:hyperlink>
            <w:r w:rsidRPr="00450AE1">
              <w:rPr>
                <w:rFonts w:asciiTheme="majorHAnsi" w:eastAsia="Times New Roman" w:hAnsiTheme="majorHAnsi" w:cs="Times New Roman"/>
                <w:color w:val="000000"/>
                <w:sz w:val="20"/>
                <w:szCs w:val="20"/>
                <w:lang w:eastAsia="en-GB"/>
              </w:rPr>
              <w:t xml:space="preserve"> </w:t>
            </w:r>
            <w:r w:rsidRPr="00450AE1">
              <w:rPr>
                <w:rFonts w:asciiTheme="majorHAnsi" w:eastAsia="Times New Roman" w:hAnsiTheme="majorHAnsi" w:cs="Times New Roman"/>
                <w:i/>
                <w:iCs/>
                <w:color w:val="000000"/>
                <w:sz w:val="20"/>
                <w:szCs w:val="20"/>
                <w:lang w:eastAsia="en-GB"/>
              </w:rPr>
              <w:t>13. cikke,</w:t>
            </w:r>
            <w:r w:rsidRPr="00450AE1">
              <w:rPr>
                <w:rFonts w:asciiTheme="majorHAnsi" w:eastAsia="Times New Roman" w:hAnsiTheme="majorHAnsi" w:cs="Times New Roman"/>
                <w:color w:val="000000"/>
                <w:sz w:val="20"/>
                <w:szCs w:val="20"/>
                <w:lang w:eastAsia="en-GB"/>
              </w:rPr>
              <w:t xml:space="preserve"> </w:t>
            </w:r>
          </w:p>
        </w:tc>
      </w:tr>
    </w:tbl>
    <w:p w14:paraId="12BECB74" w14:textId="77777777" w:rsidR="003812A0" w:rsidRPr="00450AE1" w:rsidRDefault="003812A0" w:rsidP="003812A0">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71"/>
        <w:gridCol w:w="8755"/>
      </w:tblGrid>
      <w:tr w:rsidR="003812A0" w:rsidRPr="00450AE1" w14:paraId="12BECB77" w14:textId="77777777" w:rsidTr="003812A0">
        <w:trPr>
          <w:tblCellSpacing w:w="0" w:type="dxa"/>
        </w:trPr>
        <w:tc>
          <w:tcPr>
            <w:tcW w:w="0" w:type="auto"/>
            <w:hideMark/>
          </w:tcPr>
          <w:p w14:paraId="12BECB75" w14:textId="77777777" w:rsidR="003812A0" w:rsidRPr="00450AE1"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r w:rsidRPr="00450AE1">
              <w:rPr>
                <w:rFonts w:asciiTheme="majorHAnsi" w:eastAsia="Times New Roman" w:hAnsiTheme="majorHAnsi" w:cs="Times New Roman"/>
                <w:color w:val="000000"/>
                <w:sz w:val="20"/>
                <w:szCs w:val="20"/>
                <w:lang w:eastAsia="en-GB"/>
              </w:rPr>
              <w:t>—</w:t>
            </w:r>
          </w:p>
        </w:tc>
        <w:tc>
          <w:tcPr>
            <w:tcW w:w="0" w:type="auto"/>
            <w:hideMark/>
          </w:tcPr>
          <w:p w14:paraId="12BECB76" w14:textId="77777777" w:rsidR="003812A0" w:rsidRPr="00450AE1"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450AE1">
              <w:rPr>
                <w:rFonts w:asciiTheme="majorHAnsi" w:eastAsia="Times New Roman" w:hAnsiTheme="majorHAnsi" w:cs="Times New Roman"/>
                <w:i/>
                <w:iCs/>
                <w:color w:val="000000"/>
                <w:sz w:val="20"/>
                <w:szCs w:val="20"/>
                <w:lang w:eastAsia="en-GB"/>
              </w:rPr>
              <w:t>a</w:t>
            </w:r>
            <w:proofErr w:type="gramEnd"/>
            <w:r w:rsidRPr="00450AE1">
              <w:rPr>
                <w:rFonts w:asciiTheme="majorHAnsi" w:eastAsia="Times New Roman" w:hAnsiTheme="majorHAnsi" w:cs="Times New Roman"/>
                <w:i/>
                <w:iCs/>
                <w:color w:val="000000"/>
                <w:sz w:val="20"/>
                <w:szCs w:val="20"/>
                <w:lang w:eastAsia="en-GB"/>
              </w:rPr>
              <w:t xml:space="preserve"> Tanács 2002. június 13-i kerethatározata a közös nyomozócsoportokról</w:t>
            </w:r>
            <w:r w:rsidRPr="00450AE1">
              <w:rPr>
                <w:rFonts w:asciiTheme="majorHAnsi" w:eastAsia="Times New Roman" w:hAnsiTheme="majorHAnsi" w:cs="Times New Roman"/>
                <w:color w:val="000000"/>
                <w:sz w:val="20"/>
                <w:szCs w:val="20"/>
                <w:lang w:eastAsia="en-GB"/>
              </w:rPr>
              <w:t xml:space="preserve"> </w:t>
            </w:r>
            <w:hyperlink r:id="rId12" w:anchor="ntr2-C_2017018HU.01000201-E0002" w:history="1">
              <w:r w:rsidRPr="00450AE1">
                <w:rPr>
                  <w:rFonts w:asciiTheme="majorHAnsi" w:eastAsia="Times New Roman" w:hAnsiTheme="majorHAnsi" w:cs="Times New Roman"/>
                  <w:color w:val="0000FF"/>
                  <w:sz w:val="20"/>
                  <w:szCs w:val="20"/>
                  <w:u w:val="single"/>
                  <w:lang w:eastAsia="en-GB"/>
                </w:rPr>
                <w:t> (</w:t>
              </w:r>
              <w:r w:rsidRPr="00450AE1">
                <w:rPr>
                  <w:rFonts w:asciiTheme="majorHAnsi" w:eastAsia="Times New Roman" w:hAnsiTheme="majorHAnsi" w:cs="Times New Roman"/>
                  <w:color w:val="0000FF"/>
                  <w:sz w:val="20"/>
                  <w:szCs w:val="20"/>
                  <w:u w:val="single"/>
                  <w:vertAlign w:val="superscript"/>
                  <w:lang w:eastAsia="en-GB"/>
                </w:rPr>
                <w:t>2</w:t>
              </w:r>
              <w:r w:rsidRPr="00450AE1">
                <w:rPr>
                  <w:rFonts w:asciiTheme="majorHAnsi" w:eastAsia="Times New Roman" w:hAnsiTheme="majorHAnsi" w:cs="Times New Roman"/>
                  <w:color w:val="0000FF"/>
                  <w:sz w:val="20"/>
                  <w:szCs w:val="20"/>
                  <w:u w:val="single"/>
                  <w:lang w:eastAsia="en-GB"/>
                </w:rPr>
                <w:t>)</w:t>
              </w:r>
            </w:hyperlink>
            <w:r w:rsidRPr="00450AE1">
              <w:rPr>
                <w:rFonts w:asciiTheme="majorHAnsi" w:eastAsia="Times New Roman" w:hAnsiTheme="majorHAnsi" w:cs="Times New Roman"/>
                <w:color w:val="000000"/>
                <w:sz w:val="20"/>
                <w:szCs w:val="20"/>
                <w:lang w:eastAsia="en-GB"/>
              </w:rPr>
              <w:t>,</w:t>
            </w:r>
          </w:p>
        </w:tc>
      </w:tr>
    </w:tbl>
    <w:p w14:paraId="12BECB78" w14:textId="77777777" w:rsidR="003812A0" w:rsidRPr="00450AE1" w:rsidRDefault="003812A0" w:rsidP="003812A0">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3812A0" w:rsidRPr="00450AE1" w14:paraId="12BECB7B" w14:textId="77777777" w:rsidTr="003812A0">
        <w:trPr>
          <w:tblCellSpacing w:w="0" w:type="dxa"/>
        </w:trPr>
        <w:tc>
          <w:tcPr>
            <w:tcW w:w="0" w:type="auto"/>
            <w:hideMark/>
          </w:tcPr>
          <w:p w14:paraId="12BECB79" w14:textId="77777777" w:rsidR="003812A0" w:rsidRPr="00450AE1"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r w:rsidRPr="00450AE1">
              <w:rPr>
                <w:rFonts w:asciiTheme="majorHAnsi" w:eastAsia="Times New Roman" w:hAnsiTheme="majorHAnsi" w:cs="Times New Roman"/>
                <w:color w:val="000000"/>
                <w:sz w:val="20"/>
                <w:szCs w:val="20"/>
                <w:lang w:eastAsia="en-GB"/>
              </w:rPr>
              <w:t>—</w:t>
            </w:r>
          </w:p>
        </w:tc>
        <w:tc>
          <w:tcPr>
            <w:tcW w:w="0" w:type="auto"/>
            <w:hideMark/>
          </w:tcPr>
          <w:p w14:paraId="12BECB7A" w14:textId="77777777" w:rsidR="003812A0" w:rsidRPr="00450AE1"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450AE1">
              <w:rPr>
                <w:rFonts w:asciiTheme="majorHAnsi" w:eastAsia="Times New Roman" w:hAnsiTheme="majorHAnsi" w:cs="Times New Roman"/>
                <w:i/>
                <w:iCs/>
                <w:color w:val="000000"/>
                <w:sz w:val="20"/>
                <w:szCs w:val="20"/>
                <w:lang w:eastAsia="en-GB"/>
              </w:rPr>
              <w:t>az</w:t>
            </w:r>
            <w:proofErr w:type="gramEnd"/>
            <w:r w:rsidRPr="00450AE1">
              <w:rPr>
                <w:rFonts w:asciiTheme="majorHAnsi" w:eastAsia="Times New Roman" w:hAnsiTheme="majorHAnsi" w:cs="Times New Roman"/>
                <w:i/>
                <w:iCs/>
                <w:color w:val="000000"/>
                <w:sz w:val="20"/>
                <w:szCs w:val="20"/>
                <w:lang w:eastAsia="en-GB"/>
              </w:rPr>
              <w:t xml:space="preserve"> Európai Unió, valamint az Izlandi Köztársaság és a Norvég Királyság között létrejött, az Európai Unió tagállamai közötti kölcsönös bűnügyi jogsegélyről szóló, 2000. </w:t>
            </w:r>
            <w:proofErr w:type="gramStart"/>
            <w:r w:rsidRPr="00450AE1">
              <w:rPr>
                <w:rFonts w:asciiTheme="majorHAnsi" w:eastAsia="Times New Roman" w:hAnsiTheme="majorHAnsi" w:cs="Times New Roman"/>
                <w:i/>
                <w:iCs/>
                <w:color w:val="000000"/>
                <w:sz w:val="20"/>
                <w:szCs w:val="20"/>
                <w:lang w:eastAsia="en-GB"/>
              </w:rPr>
              <w:t>május</w:t>
            </w:r>
            <w:proofErr w:type="gramEnd"/>
            <w:r w:rsidRPr="00450AE1">
              <w:rPr>
                <w:rFonts w:asciiTheme="majorHAnsi" w:eastAsia="Times New Roman" w:hAnsiTheme="majorHAnsi" w:cs="Times New Roman"/>
                <w:i/>
                <w:iCs/>
                <w:color w:val="000000"/>
                <w:sz w:val="20"/>
                <w:szCs w:val="20"/>
                <w:lang w:eastAsia="en-GB"/>
              </w:rPr>
              <w:t xml:space="preserve"> 29-i egyezmény és az ahhoz csatolt 2001. </w:t>
            </w:r>
            <w:proofErr w:type="gramStart"/>
            <w:r w:rsidRPr="00450AE1">
              <w:rPr>
                <w:rFonts w:asciiTheme="majorHAnsi" w:eastAsia="Times New Roman" w:hAnsiTheme="majorHAnsi" w:cs="Times New Roman"/>
                <w:i/>
                <w:iCs/>
                <w:color w:val="000000"/>
                <w:sz w:val="20"/>
                <w:szCs w:val="20"/>
                <w:lang w:eastAsia="en-GB"/>
              </w:rPr>
              <w:t>évi</w:t>
            </w:r>
            <w:proofErr w:type="gramEnd"/>
            <w:r w:rsidRPr="00450AE1">
              <w:rPr>
                <w:rFonts w:asciiTheme="majorHAnsi" w:eastAsia="Times New Roman" w:hAnsiTheme="majorHAnsi" w:cs="Times New Roman"/>
                <w:i/>
                <w:iCs/>
                <w:color w:val="000000"/>
                <w:sz w:val="20"/>
                <w:szCs w:val="20"/>
                <w:lang w:eastAsia="en-GB"/>
              </w:rPr>
              <w:t xml:space="preserve"> jegyzőkönyv bizonyos rendelkezéseinek alkalmazásáról szóló, 2003. </w:t>
            </w:r>
            <w:proofErr w:type="gramStart"/>
            <w:r w:rsidRPr="00450AE1">
              <w:rPr>
                <w:rFonts w:asciiTheme="majorHAnsi" w:eastAsia="Times New Roman" w:hAnsiTheme="majorHAnsi" w:cs="Times New Roman"/>
                <w:i/>
                <w:iCs/>
                <w:color w:val="000000"/>
                <w:sz w:val="20"/>
                <w:szCs w:val="20"/>
                <w:lang w:eastAsia="en-GB"/>
              </w:rPr>
              <w:t>december</w:t>
            </w:r>
            <w:proofErr w:type="gramEnd"/>
            <w:r w:rsidRPr="00450AE1">
              <w:rPr>
                <w:rFonts w:asciiTheme="majorHAnsi" w:eastAsia="Times New Roman" w:hAnsiTheme="majorHAnsi" w:cs="Times New Roman"/>
                <w:i/>
                <w:iCs/>
                <w:color w:val="000000"/>
                <w:sz w:val="20"/>
                <w:szCs w:val="20"/>
                <w:lang w:eastAsia="en-GB"/>
              </w:rPr>
              <w:t xml:space="preserve"> 29-i megállapodás</w:t>
            </w:r>
            <w:r w:rsidRPr="00450AE1">
              <w:rPr>
                <w:rFonts w:asciiTheme="majorHAnsi" w:eastAsia="Times New Roman" w:hAnsiTheme="majorHAnsi" w:cs="Times New Roman"/>
                <w:color w:val="000000"/>
                <w:sz w:val="20"/>
                <w:szCs w:val="20"/>
                <w:lang w:eastAsia="en-GB"/>
              </w:rPr>
              <w:t xml:space="preserve"> </w:t>
            </w:r>
            <w:hyperlink r:id="rId13" w:anchor="ntr3-C_2017018HU.01000201-E0003" w:history="1">
              <w:r w:rsidRPr="00450AE1">
                <w:rPr>
                  <w:rFonts w:asciiTheme="majorHAnsi" w:eastAsia="Times New Roman" w:hAnsiTheme="majorHAnsi" w:cs="Times New Roman"/>
                  <w:color w:val="0000FF"/>
                  <w:sz w:val="20"/>
                  <w:szCs w:val="20"/>
                  <w:u w:val="single"/>
                  <w:lang w:eastAsia="en-GB"/>
                </w:rPr>
                <w:t> (</w:t>
              </w:r>
              <w:r w:rsidRPr="00450AE1">
                <w:rPr>
                  <w:rFonts w:asciiTheme="majorHAnsi" w:eastAsia="Times New Roman" w:hAnsiTheme="majorHAnsi" w:cs="Times New Roman"/>
                  <w:color w:val="0000FF"/>
                  <w:sz w:val="20"/>
                  <w:szCs w:val="20"/>
                  <w:u w:val="single"/>
                  <w:vertAlign w:val="superscript"/>
                  <w:lang w:eastAsia="en-GB"/>
                </w:rPr>
                <w:t>3</w:t>
              </w:r>
              <w:r w:rsidRPr="00450AE1">
                <w:rPr>
                  <w:rFonts w:asciiTheme="majorHAnsi" w:eastAsia="Times New Roman" w:hAnsiTheme="majorHAnsi" w:cs="Times New Roman"/>
                  <w:color w:val="0000FF"/>
                  <w:sz w:val="20"/>
                  <w:szCs w:val="20"/>
                  <w:u w:val="single"/>
                  <w:lang w:eastAsia="en-GB"/>
                </w:rPr>
                <w:t>)</w:t>
              </w:r>
            </w:hyperlink>
            <w:r w:rsidRPr="00450AE1">
              <w:rPr>
                <w:rFonts w:asciiTheme="majorHAnsi" w:eastAsia="Times New Roman" w:hAnsiTheme="majorHAnsi" w:cs="Times New Roman"/>
                <w:color w:val="000000"/>
                <w:sz w:val="20"/>
                <w:szCs w:val="20"/>
                <w:lang w:eastAsia="en-GB"/>
              </w:rPr>
              <w:t xml:space="preserve"> </w:t>
            </w:r>
            <w:r w:rsidRPr="00450AE1">
              <w:rPr>
                <w:rFonts w:asciiTheme="majorHAnsi" w:eastAsia="Times New Roman" w:hAnsiTheme="majorHAnsi" w:cs="Times New Roman"/>
                <w:i/>
                <w:iCs/>
                <w:color w:val="000000"/>
                <w:sz w:val="20"/>
                <w:szCs w:val="20"/>
                <w:lang w:eastAsia="en-GB"/>
              </w:rPr>
              <w:t>1. cikke,</w:t>
            </w:r>
            <w:r w:rsidRPr="00450AE1">
              <w:rPr>
                <w:rFonts w:asciiTheme="majorHAnsi" w:eastAsia="Times New Roman" w:hAnsiTheme="majorHAnsi" w:cs="Times New Roman"/>
                <w:color w:val="000000"/>
                <w:sz w:val="20"/>
                <w:szCs w:val="20"/>
                <w:lang w:eastAsia="en-GB"/>
              </w:rPr>
              <w:t xml:space="preserve"> </w:t>
            </w:r>
          </w:p>
        </w:tc>
      </w:tr>
    </w:tbl>
    <w:p w14:paraId="12BECB7C" w14:textId="77777777" w:rsidR="003812A0" w:rsidRPr="00450AE1" w:rsidRDefault="003812A0" w:rsidP="003812A0">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3812A0" w:rsidRPr="00450AE1" w14:paraId="12BECB7F" w14:textId="77777777" w:rsidTr="003812A0">
        <w:trPr>
          <w:tblCellSpacing w:w="0" w:type="dxa"/>
        </w:trPr>
        <w:tc>
          <w:tcPr>
            <w:tcW w:w="0" w:type="auto"/>
            <w:hideMark/>
          </w:tcPr>
          <w:p w14:paraId="12BECB7D" w14:textId="77777777" w:rsidR="003812A0" w:rsidRPr="00450AE1"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r w:rsidRPr="00450AE1">
              <w:rPr>
                <w:rFonts w:asciiTheme="majorHAnsi" w:eastAsia="Times New Roman" w:hAnsiTheme="majorHAnsi" w:cs="Times New Roman"/>
                <w:color w:val="000000"/>
                <w:sz w:val="20"/>
                <w:szCs w:val="20"/>
                <w:lang w:eastAsia="en-GB"/>
              </w:rPr>
              <w:t>—</w:t>
            </w:r>
          </w:p>
        </w:tc>
        <w:tc>
          <w:tcPr>
            <w:tcW w:w="0" w:type="auto"/>
            <w:hideMark/>
          </w:tcPr>
          <w:p w14:paraId="12BECB7E" w14:textId="77777777" w:rsidR="003812A0" w:rsidRPr="00450AE1"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450AE1">
              <w:rPr>
                <w:rFonts w:asciiTheme="majorHAnsi" w:eastAsia="Times New Roman" w:hAnsiTheme="majorHAnsi" w:cs="Times New Roman"/>
                <w:i/>
                <w:iCs/>
                <w:color w:val="000000"/>
                <w:sz w:val="20"/>
                <w:szCs w:val="20"/>
                <w:lang w:eastAsia="en-GB"/>
              </w:rPr>
              <w:t>az</w:t>
            </w:r>
            <w:proofErr w:type="gramEnd"/>
            <w:r w:rsidRPr="00450AE1">
              <w:rPr>
                <w:rFonts w:asciiTheme="majorHAnsi" w:eastAsia="Times New Roman" w:hAnsiTheme="majorHAnsi" w:cs="Times New Roman"/>
                <w:i/>
                <w:iCs/>
                <w:color w:val="000000"/>
                <w:sz w:val="20"/>
                <w:szCs w:val="20"/>
                <w:lang w:eastAsia="en-GB"/>
              </w:rPr>
              <w:t xml:space="preserve"> Európai Unió és az Amerikai Egyesült Államok közötti, a kölcsönös jogsegélyről szóló megállapodás</w:t>
            </w:r>
            <w:r w:rsidRPr="00450AE1">
              <w:rPr>
                <w:rFonts w:asciiTheme="majorHAnsi" w:eastAsia="Times New Roman" w:hAnsiTheme="majorHAnsi" w:cs="Times New Roman"/>
                <w:color w:val="000000"/>
                <w:sz w:val="20"/>
                <w:szCs w:val="20"/>
                <w:lang w:eastAsia="en-GB"/>
              </w:rPr>
              <w:t xml:space="preserve"> </w:t>
            </w:r>
            <w:hyperlink r:id="rId14" w:anchor="ntr4-C_2017018HU.01000201-E0004" w:history="1">
              <w:r w:rsidRPr="00450AE1">
                <w:rPr>
                  <w:rFonts w:asciiTheme="majorHAnsi" w:eastAsia="Times New Roman" w:hAnsiTheme="majorHAnsi" w:cs="Times New Roman"/>
                  <w:color w:val="0000FF"/>
                  <w:sz w:val="20"/>
                  <w:szCs w:val="20"/>
                  <w:u w:val="single"/>
                  <w:lang w:eastAsia="en-GB"/>
                </w:rPr>
                <w:t> (</w:t>
              </w:r>
              <w:r w:rsidRPr="00450AE1">
                <w:rPr>
                  <w:rFonts w:asciiTheme="majorHAnsi" w:eastAsia="Times New Roman" w:hAnsiTheme="majorHAnsi" w:cs="Times New Roman"/>
                  <w:color w:val="0000FF"/>
                  <w:sz w:val="20"/>
                  <w:szCs w:val="20"/>
                  <w:u w:val="single"/>
                  <w:vertAlign w:val="superscript"/>
                  <w:lang w:eastAsia="en-GB"/>
                </w:rPr>
                <w:t>4</w:t>
              </w:r>
              <w:r w:rsidRPr="00450AE1">
                <w:rPr>
                  <w:rFonts w:asciiTheme="majorHAnsi" w:eastAsia="Times New Roman" w:hAnsiTheme="majorHAnsi" w:cs="Times New Roman"/>
                  <w:color w:val="0000FF"/>
                  <w:sz w:val="20"/>
                  <w:szCs w:val="20"/>
                  <w:u w:val="single"/>
                  <w:lang w:eastAsia="en-GB"/>
                </w:rPr>
                <w:t>)</w:t>
              </w:r>
            </w:hyperlink>
            <w:r w:rsidRPr="00450AE1">
              <w:rPr>
                <w:rFonts w:asciiTheme="majorHAnsi" w:eastAsia="Times New Roman" w:hAnsiTheme="majorHAnsi" w:cs="Times New Roman"/>
                <w:color w:val="000000"/>
                <w:sz w:val="20"/>
                <w:szCs w:val="20"/>
                <w:lang w:eastAsia="en-GB"/>
              </w:rPr>
              <w:t xml:space="preserve"> </w:t>
            </w:r>
            <w:r w:rsidRPr="00450AE1">
              <w:rPr>
                <w:rFonts w:asciiTheme="majorHAnsi" w:eastAsia="Times New Roman" w:hAnsiTheme="majorHAnsi" w:cs="Times New Roman"/>
                <w:i/>
                <w:iCs/>
                <w:color w:val="000000"/>
                <w:sz w:val="20"/>
                <w:szCs w:val="20"/>
                <w:lang w:eastAsia="en-GB"/>
              </w:rPr>
              <w:t>5. cikke,</w:t>
            </w:r>
            <w:r w:rsidRPr="00450AE1">
              <w:rPr>
                <w:rFonts w:asciiTheme="majorHAnsi" w:eastAsia="Times New Roman" w:hAnsiTheme="majorHAnsi" w:cs="Times New Roman"/>
                <w:color w:val="000000"/>
                <w:sz w:val="20"/>
                <w:szCs w:val="20"/>
                <w:lang w:eastAsia="en-GB"/>
              </w:rPr>
              <w:t xml:space="preserve"> </w:t>
            </w:r>
          </w:p>
        </w:tc>
      </w:tr>
    </w:tbl>
    <w:p w14:paraId="12BECB80" w14:textId="77777777" w:rsidR="003812A0" w:rsidRPr="00450AE1" w:rsidRDefault="003812A0" w:rsidP="003812A0">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3812A0" w:rsidRPr="00450AE1" w14:paraId="12BECB83" w14:textId="77777777" w:rsidTr="003812A0">
        <w:trPr>
          <w:tblCellSpacing w:w="0" w:type="dxa"/>
        </w:trPr>
        <w:tc>
          <w:tcPr>
            <w:tcW w:w="0" w:type="auto"/>
            <w:hideMark/>
          </w:tcPr>
          <w:p w14:paraId="12BECB81" w14:textId="77777777" w:rsidR="003812A0" w:rsidRPr="00450AE1"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r w:rsidRPr="00450AE1">
              <w:rPr>
                <w:rFonts w:asciiTheme="majorHAnsi" w:eastAsia="Times New Roman" w:hAnsiTheme="majorHAnsi" w:cs="Times New Roman"/>
                <w:color w:val="000000"/>
                <w:sz w:val="20"/>
                <w:szCs w:val="20"/>
                <w:lang w:eastAsia="en-GB"/>
              </w:rPr>
              <w:t>—</w:t>
            </w:r>
          </w:p>
        </w:tc>
        <w:tc>
          <w:tcPr>
            <w:tcW w:w="0" w:type="auto"/>
            <w:hideMark/>
          </w:tcPr>
          <w:p w14:paraId="12BECB82" w14:textId="77777777" w:rsidR="003812A0" w:rsidRPr="00450AE1"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450AE1">
              <w:rPr>
                <w:rFonts w:asciiTheme="majorHAnsi" w:eastAsia="Times New Roman" w:hAnsiTheme="majorHAnsi" w:cs="Times New Roman"/>
                <w:i/>
                <w:iCs/>
                <w:color w:val="000000"/>
                <w:sz w:val="20"/>
                <w:szCs w:val="20"/>
                <w:lang w:eastAsia="en-GB"/>
              </w:rPr>
              <w:t>a</w:t>
            </w:r>
            <w:proofErr w:type="gramEnd"/>
            <w:r w:rsidRPr="00450AE1">
              <w:rPr>
                <w:rFonts w:asciiTheme="majorHAnsi" w:eastAsia="Times New Roman" w:hAnsiTheme="majorHAnsi" w:cs="Times New Roman"/>
                <w:i/>
                <w:iCs/>
                <w:color w:val="000000"/>
                <w:sz w:val="20"/>
                <w:szCs w:val="20"/>
                <w:lang w:eastAsia="en-GB"/>
              </w:rPr>
              <w:t xml:space="preserve"> kölcsönös bűnügyi jogsegélyről szóló, 1959. </w:t>
            </w:r>
            <w:proofErr w:type="gramStart"/>
            <w:r w:rsidRPr="00450AE1">
              <w:rPr>
                <w:rFonts w:asciiTheme="majorHAnsi" w:eastAsia="Times New Roman" w:hAnsiTheme="majorHAnsi" w:cs="Times New Roman"/>
                <w:i/>
                <w:iCs/>
                <w:color w:val="000000"/>
                <w:sz w:val="20"/>
                <w:szCs w:val="20"/>
                <w:lang w:eastAsia="en-GB"/>
              </w:rPr>
              <w:t>április</w:t>
            </w:r>
            <w:proofErr w:type="gramEnd"/>
            <w:r w:rsidRPr="00450AE1">
              <w:rPr>
                <w:rFonts w:asciiTheme="majorHAnsi" w:eastAsia="Times New Roman" w:hAnsiTheme="majorHAnsi" w:cs="Times New Roman"/>
                <w:i/>
                <w:iCs/>
                <w:color w:val="000000"/>
                <w:sz w:val="20"/>
                <w:szCs w:val="20"/>
                <w:lang w:eastAsia="en-GB"/>
              </w:rPr>
              <w:t xml:space="preserve"> 20-i európai egyezményhez csatolt második kiegészítő jegyzőkönyv</w:t>
            </w:r>
            <w:r w:rsidRPr="00450AE1">
              <w:rPr>
                <w:rFonts w:asciiTheme="majorHAnsi" w:eastAsia="Times New Roman" w:hAnsiTheme="majorHAnsi" w:cs="Times New Roman"/>
                <w:color w:val="000000"/>
                <w:sz w:val="20"/>
                <w:szCs w:val="20"/>
                <w:lang w:eastAsia="en-GB"/>
              </w:rPr>
              <w:t xml:space="preserve"> </w:t>
            </w:r>
            <w:hyperlink r:id="rId15" w:anchor="ntr5-C_2017018HU.01000201-E0005" w:history="1">
              <w:r w:rsidRPr="00450AE1">
                <w:rPr>
                  <w:rFonts w:asciiTheme="majorHAnsi" w:eastAsia="Times New Roman" w:hAnsiTheme="majorHAnsi" w:cs="Times New Roman"/>
                  <w:color w:val="0000FF"/>
                  <w:sz w:val="20"/>
                  <w:szCs w:val="20"/>
                  <w:u w:val="single"/>
                  <w:lang w:eastAsia="en-GB"/>
                </w:rPr>
                <w:t> (</w:t>
              </w:r>
              <w:r w:rsidRPr="00450AE1">
                <w:rPr>
                  <w:rFonts w:asciiTheme="majorHAnsi" w:eastAsia="Times New Roman" w:hAnsiTheme="majorHAnsi" w:cs="Times New Roman"/>
                  <w:color w:val="0000FF"/>
                  <w:sz w:val="20"/>
                  <w:szCs w:val="20"/>
                  <w:u w:val="single"/>
                  <w:vertAlign w:val="superscript"/>
                  <w:lang w:eastAsia="en-GB"/>
                </w:rPr>
                <w:t>5</w:t>
              </w:r>
              <w:r w:rsidRPr="00450AE1">
                <w:rPr>
                  <w:rFonts w:asciiTheme="majorHAnsi" w:eastAsia="Times New Roman" w:hAnsiTheme="majorHAnsi" w:cs="Times New Roman"/>
                  <w:color w:val="0000FF"/>
                  <w:sz w:val="20"/>
                  <w:szCs w:val="20"/>
                  <w:u w:val="single"/>
                  <w:lang w:eastAsia="en-GB"/>
                </w:rPr>
                <w:t>)</w:t>
              </w:r>
            </w:hyperlink>
            <w:r w:rsidRPr="00450AE1">
              <w:rPr>
                <w:rFonts w:asciiTheme="majorHAnsi" w:eastAsia="Times New Roman" w:hAnsiTheme="majorHAnsi" w:cs="Times New Roman"/>
                <w:color w:val="000000"/>
                <w:sz w:val="20"/>
                <w:szCs w:val="20"/>
                <w:lang w:eastAsia="en-GB"/>
              </w:rPr>
              <w:t xml:space="preserve"> </w:t>
            </w:r>
            <w:r w:rsidRPr="00450AE1">
              <w:rPr>
                <w:rFonts w:asciiTheme="majorHAnsi" w:eastAsia="Times New Roman" w:hAnsiTheme="majorHAnsi" w:cs="Times New Roman"/>
                <w:i/>
                <w:iCs/>
                <w:color w:val="000000"/>
                <w:sz w:val="20"/>
                <w:szCs w:val="20"/>
                <w:lang w:eastAsia="en-GB"/>
              </w:rPr>
              <w:t>20. cikke,</w:t>
            </w:r>
            <w:r w:rsidRPr="00450AE1">
              <w:rPr>
                <w:rFonts w:asciiTheme="majorHAnsi" w:eastAsia="Times New Roman" w:hAnsiTheme="majorHAnsi" w:cs="Times New Roman"/>
                <w:color w:val="000000"/>
                <w:sz w:val="20"/>
                <w:szCs w:val="20"/>
                <w:lang w:eastAsia="en-GB"/>
              </w:rPr>
              <w:t xml:space="preserve"> </w:t>
            </w:r>
          </w:p>
        </w:tc>
      </w:tr>
    </w:tbl>
    <w:p w14:paraId="12BECB84" w14:textId="77777777" w:rsidR="003812A0" w:rsidRPr="00450AE1" w:rsidRDefault="003812A0" w:rsidP="003812A0">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3812A0" w:rsidRPr="00450AE1" w14:paraId="12BECB87" w14:textId="77777777" w:rsidTr="003812A0">
        <w:trPr>
          <w:tblCellSpacing w:w="0" w:type="dxa"/>
        </w:trPr>
        <w:tc>
          <w:tcPr>
            <w:tcW w:w="0" w:type="auto"/>
            <w:hideMark/>
          </w:tcPr>
          <w:p w14:paraId="12BECB85" w14:textId="77777777" w:rsidR="003812A0" w:rsidRPr="00450AE1"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r w:rsidRPr="00450AE1">
              <w:rPr>
                <w:rFonts w:asciiTheme="majorHAnsi" w:eastAsia="Times New Roman" w:hAnsiTheme="majorHAnsi" w:cs="Times New Roman"/>
                <w:color w:val="000000"/>
                <w:sz w:val="20"/>
                <w:szCs w:val="20"/>
                <w:lang w:eastAsia="en-GB"/>
              </w:rPr>
              <w:t>—</w:t>
            </w:r>
          </w:p>
        </w:tc>
        <w:tc>
          <w:tcPr>
            <w:tcW w:w="0" w:type="auto"/>
            <w:hideMark/>
          </w:tcPr>
          <w:p w14:paraId="12BECB86" w14:textId="77777777" w:rsidR="003812A0" w:rsidRPr="00450AE1"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450AE1">
              <w:rPr>
                <w:rFonts w:asciiTheme="majorHAnsi" w:eastAsia="Times New Roman" w:hAnsiTheme="majorHAnsi" w:cs="Times New Roman"/>
                <w:i/>
                <w:iCs/>
                <w:color w:val="000000"/>
                <w:sz w:val="20"/>
                <w:szCs w:val="20"/>
                <w:lang w:eastAsia="en-GB"/>
              </w:rPr>
              <w:t>a</w:t>
            </w:r>
            <w:proofErr w:type="gramEnd"/>
            <w:r w:rsidRPr="00450AE1">
              <w:rPr>
                <w:rFonts w:asciiTheme="majorHAnsi" w:eastAsia="Times New Roman" w:hAnsiTheme="majorHAnsi" w:cs="Times New Roman"/>
                <w:i/>
                <w:iCs/>
                <w:color w:val="000000"/>
                <w:sz w:val="20"/>
                <w:szCs w:val="20"/>
                <w:lang w:eastAsia="en-GB"/>
              </w:rPr>
              <w:t xml:space="preserve"> kábítószerek és pszichotróp anyagok tiltott kereskedelme elleni 1988. </w:t>
            </w:r>
            <w:proofErr w:type="gramStart"/>
            <w:r w:rsidRPr="00450AE1">
              <w:rPr>
                <w:rFonts w:asciiTheme="majorHAnsi" w:eastAsia="Times New Roman" w:hAnsiTheme="majorHAnsi" w:cs="Times New Roman"/>
                <w:i/>
                <w:iCs/>
                <w:color w:val="000000"/>
                <w:sz w:val="20"/>
                <w:szCs w:val="20"/>
                <w:lang w:eastAsia="en-GB"/>
              </w:rPr>
              <w:t>évi</w:t>
            </w:r>
            <w:proofErr w:type="gramEnd"/>
            <w:r w:rsidRPr="00450AE1">
              <w:rPr>
                <w:rFonts w:asciiTheme="majorHAnsi" w:eastAsia="Times New Roman" w:hAnsiTheme="majorHAnsi" w:cs="Times New Roman"/>
                <w:i/>
                <w:iCs/>
                <w:color w:val="000000"/>
                <w:sz w:val="20"/>
                <w:szCs w:val="20"/>
                <w:lang w:eastAsia="en-GB"/>
              </w:rPr>
              <w:t xml:space="preserve"> ENSZ-egyezmény</w:t>
            </w:r>
            <w:r w:rsidRPr="00450AE1">
              <w:rPr>
                <w:rFonts w:asciiTheme="majorHAnsi" w:eastAsia="Times New Roman" w:hAnsiTheme="majorHAnsi" w:cs="Times New Roman"/>
                <w:color w:val="000000"/>
                <w:sz w:val="20"/>
                <w:szCs w:val="20"/>
                <w:lang w:eastAsia="en-GB"/>
              </w:rPr>
              <w:t xml:space="preserve"> </w:t>
            </w:r>
            <w:hyperlink r:id="rId16" w:anchor="ntr6-C_2017018HU.01000201-E0006" w:history="1">
              <w:r w:rsidRPr="00450AE1">
                <w:rPr>
                  <w:rFonts w:asciiTheme="majorHAnsi" w:eastAsia="Times New Roman" w:hAnsiTheme="majorHAnsi" w:cs="Times New Roman"/>
                  <w:color w:val="0000FF"/>
                  <w:sz w:val="20"/>
                  <w:szCs w:val="20"/>
                  <w:u w:val="single"/>
                  <w:lang w:eastAsia="en-GB"/>
                </w:rPr>
                <w:t> (</w:t>
              </w:r>
              <w:r w:rsidRPr="00450AE1">
                <w:rPr>
                  <w:rFonts w:asciiTheme="majorHAnsi" w:eastAsia="Times New Roman" w:hAnsiTheme="majorHAnsi" w:cs="Times New Roman"/>
                  <w:color w:val="0000FF"/>
                  <w:sz w:val="20"/>
                  <w:szCs w:val="20"/>
                  <w:u w:val="single"/>
                  <w:vertAlign w:val="superscript"/>
                  <w:lang w:eastAsia="en-GB"/>
                </w:rPr>
                <w:t>6</w:t>
              </w:r>
              <w:r w:rsidRPr="00450AE1">
                <w:rPr>
                  <w:rFonts w:asciiTheme="majorHAnsi" w:eastAsia="Times New Roman" w:hAnsiTheme="majorHAnsi" w:cs="Times New Roman"/>
                  <w:color w:val="0000FF"/>
                  <w:sz w:val="20"/>
                  <w:szCs w:val="20"/>
                  <w:u w:val="single"/>
                  <w:lang w:eastAsia="en-GB"/>
                </w:rPr>
                <w:t>)</w:t>
              </w:r>
            </w:hyperlink>
            <w:r w:rsidRPr="00450AE1">
              <w:rPr>
                <w:rFonts w:asciiTheme="majorHAnsi" w:eastAsia="Times New Roman" w:hAnsiTheme="majorHAnsi" w:cs="Times New Roman"/>
                <w:color w:val="000000"/>
                <w:sz w:val="20"/>
                <w:szCs w:val="20"/>
                <w:lang w:eastAsia="en-GB"/>
              </w:rPr>
              <w:t xml:space="preserve"> </w:t>
            </w:r>
            <w:r w:rsidRPr="00450AE1">
              <w:rPr>
                <w:rFonts w:asciiTheme="majorHAnsi" w:eastAsia="Times New Roman" w:hAnsiTheme="majorHAnsi" w:cs="Times New Roman"/>
                <w:i/>
                <w:iCs/>
                <w:color w:val="000000"/>
                <w:sz w:val="20"/>
                <w:szCs w:val="20"/>
                <w:lang w:eastAsia="en-GB"/>
              </w:rPr>
              <w:t>9. cikke (1) bekezdésének c) pontja,</w:t>
            </w:r>
            <w:r w:rsidRPr="00450AE1">
              <w:rPr>
                <w:rFonts w:asciiTheme="majorHAnsi" w:eastAsia="Times New Roman" w:hAnsiTheme="majorHAnsi" w:cs="Times New Roman"/>
                <w:color w:val="000000"/>
                <w:sz w:val="20"/>
                <w:szCs w:val="20"/>
                <w:lang w:eastAsia="en-GB"/>
              </w:rPr>
              <w:t xml:space="preserve"> </w:t>
            </w:r>
          </w:p>
        </w:tc>
      </w:tr>
    </w:tbl>
    <w:p w14:paraId="12BECB88" w14:textId="77777777" w:rsidR="003812A0" w:rsidRPr="00450AE1" w:rsidRDefault="003812A0" w:rsidP="003812A0">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3812A0" w:rsidRPr="00450AE1" w14:paraId="12BECB8B" w14:textId="77777777" w:rsidTr="003812A0">
        <w:trPr>
          <w:tblCellSpacing w:w="0" w:type="dxa"/>
        </w:trPr>
        <w:tc>
          <w:tcPr>
            <w:tcW w:w="0" w:type="auto"/>
            <w:hideMark/>
          </w:tcPr>
          <w:p w14:paraId="12BECB89" w14:textId="77777777" w:rsidR="003812A0" w:rsidRPr="00450AE1"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r w:rsidRPr="00450AE1">
              <w:rPr>
                <w:rFonts w:asciiTheme="majorHAnsi" w:eastAsia="Times New Roman" w:hAnsiTheme="majorHAnsi" w:cs="Times New Roman"/>
                <w:color w:val="000000"/>
                <w:sz w:val="20"/>
                <w:szCs w:val="20"/>
                <w:lang w:eastAsia="en-GB"/>
              </w:rPr>
              <w:t>—</w:t>
            </w:r>
          </w:p>
        </w:tc>
        <w:tc>
          <w:tcPr>
            <w:tcW w:w="0" w:type="auto"/>
            <w:hideMark/>
          </w:tcPr>
          <w:p w14:paraId="12BECB8A" w14:textId="77777777" w:rsidR="003812A0" w:rsidRPr="00450AE1"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450AE1">
              <w:rPr>
                <w:rFonts w:asciiTheme="majorHAnsi" w:eastAsia="Times New Roman" w:hAnsiTheme="majorHAnsi" w:cs="Times New Roman"/>
                <w:i/>
                <w:iCs/>
                <w:color w:val="000000"/>
                <w:sz w:val="20"/>
                <w:szCs w:val="20"/>
                <w:lang w:eastAsia="en-GB"/>
              </w:rPr>
              <w:t>az</w:t>
            </w:r>
            <w:proofErr w:type="gramEnd"/>
            <w:r w:rsidRPr="00450AE1">
              <w:rPr>
                <w:rFonts w:asciiTheme="majorHAnsi" w:eastAsia="Times New Roman" w:hAnsiTheme="majorHAnsi" w:cs="Times New Roman"/>
                <w:i/>
                <w:iCs/>
                <w:color w:val="000000"/>
                <w:sz w:val="20"/>
                <w:szCs w:val="20"/>
                <w:lang w:eastAsia="en-GB"/>
              </w:rPr>
              <w:t xml:space="preserve"> Egyesült Nemzetek keretében létrejött, a nemzetközi szervezett bűnözés elleni 2000. </w:t>
            </w:r>
            <w:proofErr w:type="gramStart"/>
            <w:r w:rsidRPr="00450AE1">
              <w:rPr>
                <w:rFonts w:asciiTheme="majorHAnsi" w:eastAsia="Times New Roman" w:hAnsiTheme="majorHAnsi" w:cs="Times New Roman"/>
                <w:i/>
                <w:iCs/>
                <w:color w:val="000000"/>
                <w:sz w:val="20"/>
                <w:szCs w:val="20"/>
                <w:lang w:eastAsia="en-GB"/>
              </w:rPr>
              <w:t>évi</w:t>
            </w:r>
            <w:proofErr w:type="gramEnd"/>
            <w:r w:rsidRPr="00450AE1">
              <w:rPr>
                <w:rFonts w:asciiTheme="majorHAnsi" w:eastAsia="Times New Roman" w:hAnsiTheme="majorHAnsi" w:cs="Times New Roman"/>
                <w:i/>
                <w:iCs/>
                <w:color w:val="000000"/>
                <w:sz w:val="20"/>
                <w:szCs w:val="20"/>
                <w:lang w:eastAsia="en-GB"/>
              </w:rPr>
              <w:t xml:space="preserve"> egyezmény</w:t>
            </w:r>
            <w:r w:rsidRPr="00450AE1">
              <w:rPr>
                <w:rFonts w:asciiTheme="majorHAnsi" w:eastAsia="Times New Roman" w:hAnsiTheme="majorHAnsi" w:cs="Times New Roman"/>
                <w:color w:val="000000"/>
                <w:sz w:val="20"/>
                <w:szCs w:val="20"/>
                <w:lang w:eastAsia="en-GB"/>
              </w:rPr>
              <w:t xml:space="preserve"> </w:t>
            </w:r>
            <w:hyperlink r:id="rId17" w:anchor="ntr7-C_2017018HU.01000201-E0007" w:history="1">
              <w:r w:rsidRPr="00450AE1">
                <w:rPr>
                  <w:rFonts w:asciiTheme="majorHAnsi" w:eastAsia="Times New Roman" w:hAnsiTheme="majorHAnsi" w:cs="Times New Roman"/>
                  <w:color w:val="0000FF"/>
                  <w:sz w:val="20"/>
                  <w:szCs w:val="20"/>
                  <w:u w:val="single"/>
                  <w:lang w:eastAsia="en-GB"/>
                </w:rPr>
                <w:t> (</w:t>
              </w:r>
              <w:r w:rsidRPr="00450AE1">
                <w:rPr>
                  <w:rFonts w:asciiTheme="majorHAnsi" w:eastAsia="Times New Roman" w:hAnsiTheme="majorHAnsi" w:cs="Times New Roman"/>
                  <w:color w:val="0000FF"/>
                  <w:sz w:val="20"/>
                  <w:szCs w:val="20"/>
                  <w:u w:val="single"/>
                  <w:vertAlign w:val="superscript"/>
                  <w:lang w:eastAsia="en-GB"/>
                </w:rPr>
                <w:t>7</w:t>
              </w:r>
              <w:r w:rsidRPr="00450AE1">
                <w:rPr>
                  <w:rFonts w:asciiTheme="majorHAnsi" w:eastAsia="Times New Roman" w:hAnsiTheme="majorHAnsi" w:cs="Times New Roman"/>
                  <w:color w:val="0000FF"/>
                  <w:sz w:val="20"/>
                  <w:szCs w:val="20"/>
                  <w:u w:val="single"/>
                  <w:lang w:eastAsia="en-GB"/>
                </w:rPr>
                <w:t>)</w:t>
              </w:r>
            </w:hyperlink>
            <w:r w:rsidRPr="00450AE1">
              <w:rPr>
                <w:rFonts w:asciiTheme="majorHAnsi" w:eastAsia="Times New Roman" w:hAnsiTheme="majorHAnsi" w:cs="Times New Roman"/>
                <w:color w:val="000000"/>
                <w:sz w:val="20"/>
                <w:szCs w:val="20"/>
                <w:lang w:eastAsia="en-GB"/>
              </w:rPr>
              <w:t xml:space="preserve"> </w:t>
            </w:r>
            <w:r w:rsidRPr="00450AE1">
              <w:rPr>
                <w:rFonts w:asciiTheme="majorHAnsi" w:eastAsia="Times New Roman" w:hAnsiTheme="majorHAnsi" w:cs="Times New Roman"/>
                <w:i/>
                <w:iCs/>
                <w:color w:val="000000"/>
                <w:sz w:val="20"/>
                <w:szCs w:val="20"/>
                <w:lang w:eastAsia="en-GB"/>
              </w:rPr>
              <w:t>19. cikke,</w:t>
            </w:r>
            <w:r w:rsidRPr="00450AE1">
              <w:rPr>
                <w:rFonts w:asciiTheme="majorHAnsi" w:eastAsia="Times New Roman" w:hAnsiTheme="majorHAnsi" w:cs="Times New Roman"/>
                <w:color w:val="000000"/>
                <w:sz w:val="20"/>
                <w:szCs w:val="20"/>
                <w:lang w:eastAsia="en-GB"/>
              </w:rPr>
              <w:t xml:space="preserve"> </w:t>
            </w:r>
          </w:p>
        </w:tc>
      </w:tr>
    </w:tbl>
    <w:p w14:paraId="12BECB8C" w14:textId="77777777" w:rsidR="003812A0" w:rsidRPr="00450AE1" w:rsidRDefault="003812A0" w:rsidP="003812A0">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72"/>
        <w:gridCol w:w="8754"/>
      </w:tblGrid>
      <w:tr w:rsidR="003812A0" w:rsidRPr="00450AE1" w14:paraId="12BECB8F" w14:textId="77777777" w:rsidTr="003812A0">
        <w:trPr>
          <w:tblCellSpacing w:w="0" w:type="dxa"/>
        </w:trPr>
        <w:tc>
          <w:tcPr>
            <w:tcW w:w="0" w:type="auto"/>
            <w:hideMark/>
          </w:tcPr>
          <w:p w14:paraId="12BECB8D" w14:textId="77777777" w:rsidR="003812A0" w:rsidRPr="00450AE1"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r w:rsidRPr="00450AE1">
              <w:rPr>
                <w:rFonts w:asciiTheme="majorHAnsi" w:eastAsia="Times New Roman" w:hAnsiTheme="majorHAnsi" w:cs="Times New Roman"/>
                <w:color w:val="000000"/>
                <w:sz w:val="20"/>
                <w:szCs w:val="20"/>
                <w:lang w:eastAsia="en-GB"/>
              </w:rPr>
              <w:t>—</w:t>
            </w:r>
          </w:p>
        </w:tc>
        <w:tc>
          <w:tcPr>
            <w:tcW w:w="0" w:type="auto"/>
            <w:hideMark/>
          </w:tcPr>
          <w:p w14:paraId="12BECB8E" w14:textId="77777777" w:rsidR="003812A0" w:rsidRPr="00450AE1"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450AE1">
              <w:rPr>
                <w:rFonts w:asciiTheme="majorHAnsi" w:eastAsia="Times New Roman" w:hAnsiTheme="majorHAnsi" w:cs="Times New Roman"/>
                <w:i/>
                <w:iCs/>
                <w:color w:val="000000"/>
                <w:sz w:val="20"/>
                <w:szCs w:val="20"/>
                <w:lang w:eastAsia="en-GB"/>
              </w:rPr>
              <w:t>az</w:t>
            </w:r>
            <w:proofErr w:type="gramEnd"/>
            <w:r w:rsidRPr="00450AE1">
              <w:rPr>
                <w:rFonts w:asciiTheme="majorHAnsi" w:eastAsia="Times New Roman" w:hAnsiTheme="majorHAnsi" w:cs="Times New Roman"/>
                <w:i/>
                <w:iCs/>
                <w:color w:val="000000"/>
                <w:sz w:val="20"/>
                <w:szCs w:val="20"/>
                <w:lang w:eastAsia="en-GB"/>
              </w:rPr>
              <w:t xml:space="preserve"> Egyesült Nemzetek korrupció elleni 2003. </w:t>
            </w:r>
            <w:proofErr w:type="gramStart"/>
            <w:r w:rsidRPr="00450AE1">
              <w:rPr>
                <w:rFonts w:asciiTheme="majorHAnsi" w:eastAsia="Times New Roman" w:hAnsiTheme="majorHAnsi" w:cs="Times New Roman"/>
                <w:i/>
                <w:iCs/>
                <w:color w:val="000000"/>
                <w:sz w:val="20"/>
                <w:szCs w:val="20"/>
                <w:lang w:eastAsia="en-GB"/>
              </w:rPr>
              <w:t>évi</w:t>
            </w:r>
            <w:proofErr w:type="gramEnd"/>
            <w:r w:rsidRPr="00450AE1">
              <w:rPr>
                <w:rFonts w:asciiTheme="majorHAnsi" w:eastAsia="Times New Roman" w:hAnsiTheme="majorHAnsi" w:cs="Times New Roman"/>
                <w:i/>
                <w:iCs/>
                <w:color w:val="000000"/>
                <w:sz w:val="20"/>
                <w:szCs w:val="20"/>
                <w:lang w:eastAsia="en-GB"/>
              </w:rPr>
              <w:t xml:space="preserve"> egyezményének</w:t>
            </w:r>
            <w:r w:rsidRPr="00450AE1">
              <w:rPr>
                <w:rFonts w:asciiTheme="majorHAnsi" w:eastAsia="Times New Roman" w:hAnsiTheme="majorHAnsi" w:cs="Times New Roman"/>
                <w:color w:val="000000"/>
                <w:sz w:val="20"/>
                <w:szCs w:val="20"/>
                <w:lang w:eastAsia="en-GB"/>
              </w:rPr>
              <w:t xml:space="preserve"> </w:t>
            </w:r>
            <w:hyperlink r:id="rId18" w:anchor="ntr8-C_2017018HU.01000201-E0008" w:history="1">
              <w:r w:rsidRPr="00450AE1">
                <w:rPr>
                  <w:rFonts w:asciiTheme="majorHAnsi" w:eastAsia="Times New Roman" w:hAnsiTheme="majorHAnsi" w:cs="Times New Roman"/>
                  <w:color w:val="0000FF"/>
                  <w:sz w:val="20"/>
                  <w:szCs w:val="20"/>
                  <w:u w:val="single"/>
                  <w:lang w:eastAsia="en-GB"/>
                </w:rPr>
                <w:t> (</w:t>
              </w:r>
              <w:r w:rsidRPr="00450AE1">
                <w:rPr>
                  <w:rFonts w:asciiTheme="majorHAnsi" w:eastAsia="Times New Roman" w:hAnsiTheme="majorHAnsi" w:cs="Times New Roman"/>
                  <w:color w:val="0000FF"/>
                  <w:sz w:val="20"/>
                  <w:szCs w:val="20"/>
                  <w:u w:val="single"/>
                  <w:vertAlign w:val="superscript"/>
                  <w:lang w:eastAsia="en-GB"/>
                </w:rPr>
                <w:t>8</w:t>
              </w:r>
              <w:r w:rsidRPr="00450AE1">
                <w:rPr>
                  <w:rFonts w:asciiTheme="majorHAnsi" w:eastAsia="Times New Roman" w:hAnsiTheme="majorHAnsi" w:cs="Times New Roman"/>
                  <w:color w:val="0000FF"/>
                  <w:sz w:val="20"/>
                  <w:szCs w:val="20"/>
                  <w:u w:val="single"/>
                  <w:lang w:eastAsia="en-GB"/>
                </w:rPr>
                <w:t>)</w:t>
              </w:r>
            </w:hyperlink>
            <w:r w:rsidRPr="00450AE1">
              <w:rPr>
                <w:rFonts w:asciiTheme="majorHAnsi" w:eastAsia="Times New Roman" w:hAnsiTheme="majorHAnsi" w:cs="Times New Roman"/>
                <w:color w:val="000000"/>
                <w:sz w:val="20"/>
                <w:szCs w:val="20"/>
                <w:lang w:eastAsia="en-GB"/>
              </w:rPr>
              <w:t xml:space="preserve"> </w:t>
            </w:r>
            <w:r w:rsidRPr="00450AE1">
              <w:rPr>
                <w:rFonts w:asciiTheme="majorHAnsi" w:eastAsia="Times New Roman" w:hAnsiTheme="majorHAnsi" w:cs="Times New Roman"/>
                <w:i/>
                <w:iCs/>
                <w:color w:val="000000"/>
                <w:sz w:val="20"/>
                <w:szCs w:val="20"/>
                <w:lang w:eastAsia="en-GB"/>
              </w:rPr>
              <w:t>49. cikke,</w:t>
            </w:r>
            <w:r w:rsidRPr="00450AE1">
              <w:rPr>
                <w:rFonts w:asciiTheme="majorHAnsi" w:eastAsia="Times New Roman" w:hAnsiTheme="majorHAnsi" w:cs="Times New Roman"/>
                <w:color w:val="000000"/>
                <w:sz w:val="20"/>
                <w:szCs w:val="20"/>
                <w:lang w:eastAsia="en-GB"/>
              </w:rPr>
              <w:t xml:space="preserve"> </w:t>
            </w:r>
          </w:p>
        </w:tc>
      </w:tr>
    </w:tbl>
    <w:p w14:paraId="12BECB90" w14:textId="77777777" w:rsidR="003812A0" w:rsidRPr="00450AE1" w:rsidRDefault="003812A0" w:rsidP="003812A0">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65"/>
        <w:gridCol w:w="8761"/>
      </w:tblGrid>
      <w:tr w:rsidR="003812A0" w:rsidRPr="00450AE1" w14:paraId="12BECB93" w14:textId="77777777" w:rsidTr="003812A0">
        <w:trPr>
          <w:tblCellSpacing w:w="0" w:type="dxa"/>
        </w:trPr>
        <w:tc>
          <w:tcPr>
            <w:tcW w:w="0" w:type="auto"/>
            <w:hideMark/>
          </w:tcPr>
          <w:p w14:paraId="12BECB91" w14:textId="77777777" w:rsidR="003812A0" w:rsidRPr="00450AE1"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r w:rsidRPr="00450AE1">
              <w:rPr>
                <w:rFonts w:asciiTheme="majorHAnsi" w:eastAsia="Times New Roman" w:hAnsiTheme="majorHAnsi" w:cs="Times New Roman"/>
                <w:color w:val="000000"/>
                <w:sz w:val="20"/>
                <w:szCs w:val="20"/>
                <w:lang w:eastAsia="en-GB"/>
              </w:rPr>
              <w:t>—</w:t>
            </w:r>
          </w:p>
        </w:tc>
        <w:tc>
          <w:tcPr>
            <w:tcW w:w="0" w:type="auto"/>
            <w:hideMark/>
          </w:tcPr>
          <w:p w14:paraId="7706660D" w14:textId="77777777" w:rsidR="003812A0"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450AE1">
              <w:rPr>
                <w:rFonts w:asciiTheme="majorHAnsi" w:eastAsia="Times New Roman" w:hAnsiTheme="majorHAnsi" w:cs="Times New Roman"/>
                <w:i/>
                <w:iCs/>
                <w:color w:val="000000"/>
                <w:sz w:val="20"/>
                <w:szCs w:val="20"/>
                <w:lang w:eastAsia="en-GB"/>
              </w:rPr>
              <w:t>a</w:t>
            </w:r>
            <w:proofErr w:type="gramEnd"/>
            <w:r w:rsidRPr="00450AE1">
              <w:rPr>
                <w:rFonts w:asciiTheme="majorHAnsi" w:eastAsia="Times New Roman" w:hAnsiTheme="majorHAnsi" w:cs="Times New Roman"/>
                <w:i/>
                <w:iCs/>
                <w:color w:val="000000"/>
                <w:sz w:val="20"/>
                <w:szCs w:val="20"/>
                <w:lang w:eastAsia="en-GB"/>
              </w:rPr>
              <w:t xml:space="preserve"> 2006. </w:t>
            </w:r>
            <w:proofErr w:type="gramStart"/>
            <w:r w:rsidRPr="00450AE1">
              <w:rPr>
                <w:rFonts w:asciiTheme="majorHAnsi" w:eastAsia="Times New Roman" w:hAnsiTheme="majorHAnsi" w:cs="Times New Roman"/>
                <w:i/>
                <w:iCs/>
                <w:color w:val="000000"/>
                <w:sz w:val="20"/>
                <w:szCs w:val="20"/>
                <w:lang w:eastAsia="en-GB"/>
              </w:rPr>
              <w:t>évi</w:t>
            </w:r>
            <w:proofErr w:type="gramEnd"/>
            <w:r w:rsidRPr="00450AE1">
              <w:rPr>
                <w:rFonts w:asciiTheme="majorHAnsi" w:eastAsia="Times New Roman" w:hAnsiTheme="majorHAnsi" w:cs="Times New Roman"/>
                <w:i/>
                <w:iCs/>
                <w:color w:val="000000"/>
                <w:sz w:val="20"/>
                <w:szCs w:val="20"/>
                <w:lang w:eastAsia="en-GB"/>
              </w:rPr>
              <w:t xml:space="preserve"> Délkelet-európai Rendőri Együttműködési Egyezmény</w:t>
            </w:r>
            <w:r w:rsidRPr="00450AE1">
              <w:rPr>
                <w:rFonts w:asciiTheme="majorHAnsi" w:eastAsia="Times New Roman" w:hAnsiTheme="majorHAnsi" w:cs="Times New Roman"/>
                <w:color w:val="000000"/>
                <w:sz w:val="20"/>
                <w:szCs w:val="20"/>
                <w:lang w:eastAsia="en-GB"/>
              </w:rPr>
              <w:t xml:space="preserve"> </w:t>
            </w:r>
            <w:hyperlink r:id="rId19" w:anchor="ntr9-C_2017018HU.01000201-E0009" w:history="1">
              <w:r w:rsidRPr="00450AE1">
                <w:rPr>
                  <w:rFonts w:asciiTheme="majorHAnsi" w:eastAsia="Times New Roman" w:hAnsiTheme="majorHAnsi" w:cs="Times New Roman"/>
                  <w:color w:val="0000FF"/>
                  <w:sz w:val="20"/>
                  <w:szCs w:val="20"/>
                  <w:u w:val="single"/>
                  <w:lang w:eastAsia="en-GB"/>
                </w:rPr>
                <w:t> (</w:t>
              </w:r>
              <w:r w:rsidRPr="00450AE1">
                <w:rPr>
                  <w:rFonts w:asciiTheme="majorHAnsi" w:eastAsia="Times New Roman" w:hAnsiTheme="majorHAnsi" w:cs="Times New Roman"/>
                  <w:color w:val="0000FF"/>
                  <w:sz w:val="20"/>
                  <w:szCs w:val="20"/>
                  <w:u w:val="single"/>
                  <w:vertAlign w:val="superscript"/>
                  <w:lang w:eastAsia="en-GB"/>
                </w:rPr>
                <w:t>9</w:t>
              </w:r>
              <w:r w:rsidRPr="00450AE1">
                <w:rPr>
                  <w:rFonts w:asciiTheme="majorHAnsi" w:eastAsia="Times New Roman" w:hAnsiTheme="majorHAnsi" w:cs="Times New Roman"/>
                  <w:color w:val="0000FF"/>
                  <w:sz w:val="20"/>
                  <w:szCs w:val="20"/>
                  <w:u w:val="single"/>
                  <w:lang w:eastAsia="en-GB"/>
                </w:rPr>
                <w:t>)</w:t>
              </w:r>
            </w:hyperlink>
            <w:r w:rsidRPr="00450AE1">
              <w:rPr>
                <w:rFonts w:asciiTheme="majorHAnsi" w:eastAsia="Times New Roman" w:hAnsiTheme="majorHAnsi" w:cs="Times New Roman"/>
                <w:color w:val="000000"/>
                <w:sz w:val="20"/>
                <w:szCs w:val="20"/>
                <w:lang w:eastAsia="en-GB"/>
              </w:rPr>
              <w:t xml:space="preserve"> </w:t>
            </w:r>
            <w:r w:rsidRPr="00450AE1">
              <w:rPr>
                <w:rFonts w:asciiTheme="majorHAnsi" w:eastAsia="Times New Roman" w:hAnsiTheme="majorHAnsi" w:cs="Times New Roman"/>
                <w:i/>
                <w:iCs/>
                <w:color w:val="000000"/>
                <w:sz w:val="20"/>
                <w:szCs w:val="20"/>
                <w:lang w:eastAsia="en-GB"/>
              </w:rPr>
              <w:t xml:space="preserve">27. </w:t>
            </w:r>
            <w:proofErr w:type="gramStart"/>
            <w:r w:rsidRPr="00450AE1">
              <w:rPr>
                <w:rFonts w:asciiTheme="majorHAnsi" w:eastAsia="Times New Roman" w:hAnsiTheme="majorHAnsi" w:cs="Times New Roman"/>
                <w:i/>
                <w:iCs/>
                <w:color w:val="000000"/>
                <w:sz w:val="20"/>
                <w:szCs w:val="20"/>
                <w:lang w:eastAsia="en-GB"/>
              </w:rPr>
              <w:t>cikke</w:t>
            </w:r>
            <w:proofErr w:type="gramEnd"/>
            <w:r w:rsidRPr="00450AE1">
              <w:rPr>
                <w:rFonts w:asciiTheme="majorHAnsi" w:eastAsia="Times New Roman" w:hAnsiTheme="majorHAnsi" w:cs="Times New Roman"/>
                <w:color w:val="000000"/>
                <w:sz w:val="20"/>
                <w:szCs w:val="20"/>
                <w:lang w:eastAsia="en-GB"/>
              </w:rPr>
              <w:t>.]</w:t>
            </w:r>
          </w:p>
          <w:p w14:paraId="12BECB92" w14:textId="77777777" w:rsidR="00450AE1" w:rsidRPr="00450AE1" w:rsidRDefault="00450AE1" w:rsidP="003812A0">
            <w:pPr>
              <w:spacing w:before="120" w:after="0" w:line="240" w:lineRule="auto"/>
              <w:jc w:val="both"/>
              <w:rPr>
                <w:rFonts w:asciiTheme="majorHAnsi" w:eastAsia="Times New Roman" w:hAnsiTheme="majorHAnsi" w:cs="Times New Roman"/>
                <w:color w:val="000000"/>
                <w:sz w:val="20"/>
                <w:szCs w:val="20"/>
                <w:lang w:eastAsia="en-GB"/>
              </w:rPr>
            </w:pPr>
          </w:p>
        </w:tc>
      </w:tr>
    </w:tbl>
    <w:p w14:paraId="12BECB94" w14:textId="77777777" w:rsidR="003812A0" w:rsidRPr="00450AE1" w:rsidRDefault="003812A0" w:rsidP="003812A0">
      <w:pPr>
        <w:spacing w:before="240" w:after="120" w:line="240" w:lineRule="auto"/>
        <w:jc w:val="both"/>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 xml:space="preserve">1.   A megállapodás részes felei </w:t>
      </w:r>
    </w:p>
    <w:p w14:paraId="12BECB95" w14:textId="77777777" w:rsidR="003812A0" w:rsidRDefault="003812A0" w:rsidP="003812A0">
      <w:pPr>
        <w:spacing w:before="120" w:after="0" w:line="240" w:lineRule="auto"/>
        <w:jc w:val="both"/>
        <w:rPr>
          <w:rFonts w:asciiTheme="majorHAnsi" w:eastAsia="Times New Roman" w:hAnsiTheme="majorHAnsi" w:cs="Times New Roman"/>
          <w:color w:val="000000"/>
          <w:lang w:eastAsia="en-GB"/>
        </w:rPr>
      </w:pPr>
      <w:proofErr w:type="gramStart"/>
      <w:r w:rsidRPr="00450AE1">
        <w:rPr>
          <w:rFonts w:asciiTheme="majorHAnsi" w:eastAsia="Times New Roman" w:hAnsiTheme="majorHAnsi" w:cs="Times New Roman"/>
          <w:color w:val="000000"/>
          <w:lang w:eastAsia="en-GB"/>
        </w:rPr>
        <w:t>Az</w:t>
      </w:r>
      <w:proofErr w:type="gramEnd"/>
      <w:r w:rsidRPr="00450AE1">
        <w:rPr>
          <w:rFonts w:asciiTheme="majorHAnsi" w:eastAsia="Times New Roman" w:hAnsiTheme="majorHAnsi" w:cs="Times New Roman"/>
          <w:color w:val="000000"/>
          <w:lang w:eastAsia="en-GB"/>
        </w:rPr>
        <w:t xml:space="preserve"> alábbi felek megállapodást kötöttek közös nyomozócsoport létrehozásáról:</w:t>
      </w:r>
    </w:p>
    <w:p w14:paraId="4E3FBF7C" w14:textId="77777777" w:rsidR="00450AE1" w:rsidRPr="00450AE1" w:rsidRDefault="00450AE1" w:rsidP="003812A0">
      <w:pPr>
        <w:spacing w:before="120" w:after="0" w:line="240" w:lineRule="auto"/>
        <w:jc w:val="both"/>
        <w:rPr>
          <w:rFonts w:asciiTheme="majorHAnsi" w:eastAsia="Times New Roman" w:hAnsiTheme="majorHAnsi" w:cs="Times New Roman"/>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3812A0" w:rsidRPr="00450AE1" w14:paraId="12BECB99" w14:textId="77777777" w:rsidTr="003812A0">
        <w:trPr>
          <w:tblCellSpacing w:w="0" w:type="dxa"/>
        </w:trPr>
        <w:tc>
          <w:tcPr>
            <w:tcW w:w="0" w:type="auto"/>
            <w:hideMark/>
          </w:tcPr>
          <w:p w14:paraId="12BECB96" w14:textId="33E40926"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44"/>
            </w:tblGrid>
            <w:tr w:rsidR="00450AE1" w:rsidRPr="00450AE1" w14:paraId="38E78844" w14:textId="77777777" w:rsidTr="00450AE1">
              <w:tc>
                <w:tcPr>
                  <w:tcW w:w="8844" w:type="dxa"/>
                </w:tcPr>
                <w:p w14:paraId="7EA1D93A" w14:textId="77777777" w:rsidR="00450AE1" w:rsidRPr="00450AE1" w:rsidRDefault="00450AE1" w:rsidP="00F2676E">
                  <w:pPr>
                    <w:spacing w:before="120"/>
                    <w:jc w:val="both"/>
                    <w:rPr>
                      <w:rFonts w:asciiTheme="majorHAnsi" w:eastAsia="Times New Roman" w:hAnsiTheme="majorHAnsi" w:cs="Times New Roman"/>
                      <w:b/>
                      <w:color w:val="000000"/>
                      <w:lang w:eastAsia="en-GB"/>
                    </w:rPr>
                  </w:pPr>
                  <w:r w:rsidRPr="00450AE1">
                    <w:rPr>
                      <w:rFonts w:asciiTheme="majorHAnsi" w:eastAsia="Times New Roman" w:hAnsiTheme="majorHAnsi" w:cs="Times New Roman"/>
                      <w:b/>
                      <w:color w:val="000000"/>
                      <w:lang w:eastAsia="en-GB"/>
                    </w:rPr>
                    <w:t>1.[</w:t>
                  </w:r>
                  <w:r w:rsidRPr="00450AE1">
                    <w:rPr>
                      <w:rFonts w:asciiTheme="majorHAnsi" w:eastAsia="Times New Roman" w:hAnsiTheme="majorHAnsi" w:cs="Times New Roman"/>
                      <w:b/>
                      <w:iCs/>
                      <w:color w:val="000000"/>
                      <w:lang w:eastAsia="en-GB"/>
                    </w:rPr>
                    <w:t>Beillesztendő a megállapodásban részt vevő állam első illetékes hatóságának/közigazgatási szervének neve</w:t>
                  </w:r>
                  <w:r w:rsidRPr="00450AE1">
                    <w:rPr>
                      <w:rFonts w:asciiTheme="majorHAnsi" w:eastAsia="Times New Roman" w:hAnsiTheme="majorHAnsi" w:cs="Times New Roman"/>
                      <w:b/>
                      <w:color w:val="000000"/>
                      <w:lang w:eastAsia="en-GB"/>
                    </w:rPr>
                    <w:t>]</w:t>
                  </w:r>
                </w:p>
                <w:p w14:paraId="22177677" w14:textId="77777777" w:rsidR="00450AE1" w:rsidRDefault="00450AE1" w:rsidP="00F2676E">
                  <w:pPr>
                    <w:spacing w:before="120"/>
                    <w:jc w:val="both"/>
                    <w:rPr>
                      <w:rFonts w:asciiTheme="majorHAnsi" w:eastAsia="Times New Roman" w:hAnsiTheme="majorHAnsi" w:cs="Times New Roman"/>
                      <w:color w:val="000000"/>
                      <w:lang w:eastAsia="en-GB"/>
                    </w:rPr>
                  </w:pPr>
                </w:p>
                <w:p w14:paraId="2CAE61B8" w14:textId="256369ED" w:rsidR="00450AE1" w:rsidRPr="00450AE1" w:rsidRDefault="00450AE1" w:rsidP="00F2676E">
                  <w:pPr>
                    <w:spacing w:before="120"/>
                    <w:jc w:val="both"/>
                    <w:rPr>
                      <w:rFonts w:asciiTheme="majorHAnsi" w:eastAsia="Times New Roman" w:hAnsiTheme="majorHAnsi" w:cs="Times New Roman"/>
                      <w:color w:val="000000"/>
                      <w:lang w:eastAsia="en-GB"/>
                    </w:rPr>
                  </w:pPr>
                </w:p>
              </w:tc>
            </w:tr>
          </w:tbl>
          <w:p w14:paraId="488A0C8C" w14:textId="4F2354F5" w:rsidR="003812A0" w:rsidRDefault="00450AE1"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V</w:t>
            </w:r>
            <w:r w:rsidR="003812A0" w:rsidRPr="00450AE1">
              <w:rPr>
                <w:rFonts w:asciiTheme="majorHAnsi" w:eastAsia="Times New Roman" w:hAnsiTheme="majorHAnsi" w:cs="Times New Roman"/>
                <w:color w:val="000000"/>
                <w:lang w:eastAsia="en-GB"/>
              </w:rPr>
              <w:t>alamint</w:t>
            </w:r>
          </w:p>
          <w:p w14:paraId="12BECB98" w14:textId="77777777" w:rsidR="00450AE1" w:rsidRPr="00450AE1" w:rsidRDefault="00450AE1" w:rsidP="003812A0">
            <w:pPr>
              <w:spacing w:before="120" w:after="0" w:line="240" w:lineRule="auto"/>
              <w:jc w:val="both"/>
              <w:rPr>
                <w:rFonts w:asciiTheme="majorHAnsi" w:eastAsia="Times New Roman" w:hAnsiTheme="majorHAnsi" w:cs="Times New Roman"/>
                <w:color w:val="000000"/>
                <w:lang w:eastAsia="en-GB"/>
              </w:rPr>
            </w:pPr>
          </w:p>
        </w:tc>
      </w:tr>
    </w:tbl>
    <w:p w14:paraId="12BECB9A" w14:textId="77777777" w:rsidR="003812A0" w:rsidRPr="00450AE1" w:rsidRDefault="003812A0" w:rsidP="003812A0">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3812A0" w:rsidRPr="00450AE1" w14:paraId="12BECB9D" w14:textId="77777777" w:rsidTr="003812A0">
        <w:trPr>
          <w:tblCellSpacing w:w="0" w:type="dxa"/>
        </w:trPr>
        <w:tc>
          <w:tcPr>
            <w:tcW w:w="0" w:type="auto"/>
            <w:hideMark/>
          </w:tcPr>
          <w:p w14:paraId="12BECB9B" w14:textId="6D0A8B2C"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44"/>
            </w:tblGrid>
            <w:tr w:rsidR="00450AE1" w:rsidRPr="00450AE1" w14:paraId="70A6D30E" w14:textId="77777777" w:rsidTr="00450AE1">
              <w:tc>
                <w:tcPr>
                  <w:tcW w:w="8844" w:type="dxa"/>
                </w:tcPr>
                <w:p w14:paraId="197F1CA3" w14:textId="77777777" w:rsidR="00450AE1" w:rsidRPr="00450AE1" w:rsidRDefault="00450AE1" w:rsidP="005571C2">
                  <w:pPr>
                    <w:spacing w:before="120"/>
                    <w:jc w:val="both"/>
                    <w:rPr>
                      <w:rFonts w:asciiTheme="majorHAnsi" w:eastAsia="Times New Roman" w:hAnsiTheme="majorHAnsi" w:cs="Times New Roman"/>
                      <w:b/>
                      <w:color w:val="000000"/>
                      <w:lang w:eastAsia="en-GB"/>
                    </w:rPr>
                  </w:pPr>
                  <w:r w:rsidRPr="00450AE1">
                    <w:rPr>
                      <w:rFonts w:asciiTheme="majorHAnsi" w:eastAsia="Times New Roman" w:hAnsiTheme="majorHAnsi" w:cs="Times New Roman"/>
                      <w:b/>
                      <w:color w:val="000000"/>
                      <w:lang w:eastAsia="en-GB"/>
                    </w:rPr>
                    <w:t>2.[</w:t>
                  </w:r>
                  <w:r w:rsidRPr="00450AE1">
                    <w:rPr>
                      <w:rFonts w:asciiTheme="majorHAnsi" w:eastAsia="Times New Roman" w:hAnsiTheme="majorHAnsi" w:cs="Times New Roman"/>
                      <w:b/>
                      <w:iCs/>
                      <w:color w:val="000000"/>
                      <w:lang w:eastAsia="en-GB"/>
                    </w:rPr>
                    <w:t>Beillesztendő a megállapodásban részt vevő állam második illetékes hatóságának/közigazgatási szervének neve</w:t>
                  </w:r>
                  <w:r w:rsidRPr="00450AE1">
                    <w:rPr>
                      <w:rFonts w:asciiTheme="majorHAnsi" w:eastAsia="Times New Roman" w:hAnsiTheme="majorHAnsi" w:cs="Times New Roman"/>
                      <w:b/>
                      <w:color w:val="000000"/>
                      <w:lang w:eastAsia="en-GB"/>
                    </w:rPr>
                    <w:t>]</w:t>
                  </w:r>
                </w:p>
                <w:p w14:paraId="3C7A66B1" w14:textId="77777777" w:rsidR="00450AE1" w:rsidRDefault="00450AE1" w:rsidP="005571C2">
                  <w:pPr>
                    <w:spacing w:before="120"/>
                    <w:jc w:val="both"/>
                    <w:rPr>
                      <w:rFonts w:asciiTheme="majorHAnsi" w:eastAsia="Times New Roman" w:hAnsiTheme="majorHAnsi" w:cs="Times New Roman"/>
                      <w:color w:val="000000"/>
                      <w:lang w:eastAsia="en-GB"/>
                    </w:rPr>
                  </w:pPr>
                </w:p>
                <w:p w14:paraId="3C1444F9" w14:textId="69422D65" w:rsidR="00450AE1" w:rsidRPr="00450AE1" w:rsidRDefault="00450AE1" w:rsidP="005571C2">
                  <w:pPr>
                    <w:spacing w:before="120"/>
                    <w:jc w:val="both"/>
                    <w:rPr>
                      <w:rFonts w:asciiTheme="majorHAnsi" w:eastAsia="Times New Roman" w:hAnsiTheme="majorHAnsi" w:cs="Times New Roman"/>
                      <w:color w:val="000000"/>
                      <w:lang w:eastAsia="en-GB"/>
                    </w:rPr>
                  </w:pPr>
                </w:p>
              </w:tc>
            </w:tr>
          </w:tbl>
          <w:p w14:paraId="12BECB9C" w14:textId="6D965A54"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p>
        </w:tc>
      </w:tr>
    </w:tbl>
    <w:p w14:paraId="12BECB9E"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xml:space="preserve">A megállapodás részes felei közös megegyezéssel úgy határozhatnak, hogy más államok hatóságait vagy közigazgatási szerveit is felkérik </w:t>
      </w:r>
      <w:proofErr w:type="gramStart"/>
      <w:r w:rsidRPr="00450AE1">
        <w:rPr>
          <w:rFonts w:asciiTheme="majorHAnsi" w:eastAsia="Times New Roman" w:hAnsiTheme="majorHAnsi" w:cs="Times New Roman"/>
          <w:color w:val="000000"/>
          <w:lang w:eastAsia="en-GB"/>
        </w:rPr>
        <w:t>az</w:t>
      </w:r>
      <w:proofErr w:type="gramEnd"/>
      <w:r w:rsidRPr="00450AE1">
        <w:rPr>
          <w:rFonts w:asciiTheme="majorHAnsi" w:eastAsia="Times New Roman" w:hAnsiTheme="majorHAnsi" w:cs="Times New Roman"/>
          <w:color w:val="000000"/>
          <w:lang w:eastAsia="en-GB"/>
        </w:rPr>
        <w:t xml:space="preserve"> e megállapodásban való részvételre.</w:t>
      </w:r>
    </w:p>
    <w:p w14:paraId="3EC26719" w14:textId="77777777" w:rsidR="00450AE1" w:rsidRDefault="00450AE1" w:rsidP="003812A0">
      <w:pPr>
        <w:spacing w:before="240" w:after="120" w:line="240" w:lineRule="auto"/>
        <w:jc w:val="both"/>
        <w:rPr>
          <w:rFonts w:asciiTheme="majorHAnsi" w:eastAsia="Times New Roman" w:hAnsiTheme="majorHAnsi" w:cs="Times New Roman"/>
          <w:b/>
          <w:bCs/>
          <w:color w:val="000000"/>
          <w:lang w:eastAsia="en-GB"/>
        </w:rPr>
      </w:pPr>
    </w:p>
    <w:p w14:paraId="12BECB9F" w14:textId="77777777" w:rsidR="003812A0" w:rsidRPr="00450AE1" w:rsidRDefault="003812A0" w:rsidP="003812A0">
      <w:pPr>
        <w:spacing w:before="240" w:after="120" w:line="240" w:lineRule="auto"/>
        <w:jc w:val="both"/>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 xml:space="preserve">2.   A közös nyomozócsoport célja </w:t>
      </w:r>
    </w:p>
    <w:p w14:paraId="12BECBA0"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E megállapodás a közös nyomozócsoport alábbi célból való létrehozására terjed ki:</w:t>
      </w:r>
    </w:p>
    <w:tbl>
      <w:tblPr>
        <w:tblStyle w:val="TableGrid"/>
        <w:tblW w:w="0" w:type="auto"/>
        <w:tblLook w:val="04A0" w:firstRow="1" w:lastRow="0" w:firstColumn="1" w:lastColumn="0" w:noHBand="0" w:noVBand="1"/>
      </w:tblPr>
      <w:tblGrid>
        <w:gridCol w:w="9242"/>
      </w:tblGrid>
      <w:tr w:rsidR="00450AE1" w:rsidRPr="00450AE1" w14:paraId="7D627B3D" w14:textId="77777777" w:rsidTr="00320BD5">
        <w:trPr>
          <w:trHeight w:val="2443"/>
        </w:trPr>
        <w:tc>
          <w:tcPr>
            <w:tcW w:w="9242" w:type="dxa"/>
          </w:tcPr>
          <w:p w14:paraId="40045E42" w14:textId="77777777" w:rsidR="00450AE1" w:rsidRPr="00450AE1" w:rsidRDefault="00450AE1" w:rsidP="00AB5ED0">
            <w:pPr>
              <w:spacing w:before="120"/>
              <w:jc w:val="both"/>
              <w:rPr>
                <w:rFonts w:asciiTheme="majorHAnsi" w:eastAsia="Times New Roman" w:hAnsiTheme="majorHAnsi" w:cs="Times New Roman"/>
                <w:b/>
                <w:color w:val="000000"/>
                <w:lang w:eastAsia="en-GB"/>
              </w:rPr>
            </w:pPr>
            <w:r w:rsidRPr="00450AE1">
              <w:rPr>
                <w:rFonts w:asciiTheme="majorHAnsi" w:eastAsia="Times New Roman" w:hAnsiTheme="majorHAnsi" w:cs="Times New Roman"/>
                <w:b/>
                <w:color w:val="000000"/>
                <w:lang w:eastAsia="en-GB"/>
              </w:rPr>
              <w:lastRenderedPageBreak/>
              <w:t>[</w:t>
            </w:r>
            <w:r w:rsidRPr="00450AE1">
              <w:rPr>
                <w:rFonts w:asciiTheme="majorHAnsi" w:eastAsia="Times New Roman" w:hAnsiTheme="majorHAnsi" w:cs="Times New Roman"/>
                <w:b/>
                <w:iCs/>
                <w:color w:val="000000"/>
                <w:lang w:eastAsia="en-GB"/>
              </w:rPr>
              <w:t>Beillesztendő a közös nyomozócsoport konkrét céljának ismertetése.</w:t>
            </w:r>
            <w:r w:rsidRPr="00450AE1">
              <w:rPr>
                <w:rFonts w:asciiTheme="majorHAnsi" w:eastAsia="Times New Roman" w:hAnsiTheme="majorHAnsi" w:cs="Times New Roman"/>
                <w:b/>
                <w:color w:val="000000"/>
                <w:lang w:eastAsia="en-GB"/>
              </w:rPr>
              <w:t xml:space="preserve"> </w:t>
            </w:r>
          </w:p>
          <w:p w14:paraId="02A0D62F" w14:textId="77777777" w:rsidR="00450AE1" w:rsidRPr="00450AE1" w:rsidRDefault="00450AE1" w:rsidP="00AB5ED0">
            <w:pPr>
              <w:spacing w:before="120"/>
              <w:jc w:val="both"/>
              <w:rPr>
                <w:rFonts w:asciiTheme="majorHAnsi" w:eastAsia="Times New Roman" w:hAnsiTheme="majorHAnsi" w:cs="Times New Roman"/>
                <w:color w:val="000000"/>
                <w:sz w:val="20"/>
                <w:szCs w:val="20"/>
                <w:lang w:eastAsia="en-GB"/>
              </w:rPr>
            </w:pPr>
            <w:r w:rsidRPr="00450AE1">
              <w:rPr>
                <w:rFonts w:asciiTheme="majorHAnsi" w:eastAsia="Times New Roman" w:hAnsiTheme="majorHAnsi" w:cs="Times New Roman"/>
                <w:i/>
                <w:iCs/>
                <w:color w:val="000000"/>
                <w:sz w:val="20"/>
                <w:szCs w:val="20"/>
                <w:lang w:eastAsia="en-GB"/>
              </w:rPr>
              <w:t xml:space="preserve">E leírásnak tartalmaznia kell az érintett államokban vizsgált </w:t>
            </w:r>
            <w:proofErr w:type="gramStart"/>
            <w:r w:rsidRPr="00450AE1">
              <w:rPr>
                <w:rFonts w:asciiTheme="majorHAnsi" w:eastAsia="Times New Roman" w:hAnsiTheme="majorHAnsi" w:cs="Times New Roman"/>
                <w:i/>
                <w:iCs/>
                <w:color w:val="000000"/>
                <w:sz w:val="20"/>
                <w:szCs w:val="20"/>
                <w:lang w:eastAsia="en-GB"/>
              </w:rPr>
              <w:t>bűncselekmény(</w:t>
            </w:r>
            <w:proofErr w:type="gramEnd"/>
            <w:r w:rsidRPr="00450AE1">
              <w:rPr>
                <w:rFonts w:asciiTheme="majorHAnsi" w:eastAsia="Times New Roman" w:hAnsiTheme="majorHAnsi" w:cs="Times New Roman"/>
                <w:i/>
                <w:iCs/>
                <w:color w:val="000000"/>
                <w:sz w:val="20"/>
                <w:szCs w:val="20"/>
                <w:lang w:eastAsia="en-GB"/>
              </w:rPr>
              <w:t>ek) körülményeit (időpont, hely és jelleg), továbbá adott esetben utalást a folyamatban lévő belföldi eljárásokra. A minimálisra kell korlátozni az üggyel kapcsolatos személyes adatok közlését.</w:t>
            </w:r>
            <w:r w:rsidRPr="00450AE1">
              <w:rPr>
                <w:rFonts w:asciiTheme="majorHAnsi" w:eastAsia="Times New Roman" w:hAnsiTheme="majorHAnsi" w:cs="Times New Roman"/>
                <w:color w:val="000000"/>
                <w:sz w:val="20"/>
                <w:szCs w:val="20"/>
                <w:lang w:eastAsia="en-GB"/>
              </w:rPr>
              <w:t xml:space="preserve"> </w:t>
            </w:r>
          </w:p>
          <w:p w14:paraId="2267C4F5" w14:textId="77777777" w:rsidR="00450AE1" w:rsidRDefault="00450AE1" w:rsidP="00AB5ED0">
            <w:pPr>
              <w:spacing w:before="120"/>
              <w:jc w:val="both"/>
              <w:rPr>
                <w:rFonts w:asciiTheme="majorHAnsi" w:eastAsia="Times New Roman" w:hAnsiTheme="majorHAnsi" w:cs="Times New Roman"/>
                <w:color w:val="000000"/>
                <w:sz w:val="20"/>
                <w:szCs w:val="20"/>
                <w:lang w:eastAsia="en-GB"/>
              </w:rPr>
            </w:pPr>
            <w:r w:rsidRPr="00450AE1">
              <w:rPr>
                <w:rFonts w:asciiTheme="majorHAnsi" w:eastAsia="Times New Roman" w:hAnsiTheme="majorHAnsi" w:cs="Times New Roman"/>
                <w:i/>
                <w:iCs/>
                <w:color w:val="000000"/>
                <w:sz w:val="20"/>
                <w:szCs w:val="20"/>
                <w:lang w:eastAsia="en-GB"/>
              </w:rPr>
              <w:t>Ebben a részben kell továbbá röviden leírni a közös nyomozócsoport céljait is (például bizonyítékgyűjtés, a gyanúsítottak koordinált letartóztatása, vagyoni eszközök befagyasztása…). A feleknek ezzel összefüggésben mérlegelniük kell azt, hogy a közös nyomozócsoport egyik céljaként kitűzzék-e a pénzügyi nyomozás megkezdését és lezárását is</w:t>
            </w:r>
            <w:r w:rsidRPr="00450AE1">
              <w:rPr>
                <w:rFonts w:asciiTheme="majorHAnsi" w:eastAsia="Times New Roman" w:hAnsiTheme="majorHAnsi" w:cs="Times New Roman"/>
                <w:color w:val="000000"/>
                <w:sz w:val="20"/>
                <w:szCs w:val="20"/>
                <w:lang w:eastAsia="en-GB"/>
              </w:rPr>
              <w:t xml:space="preserve"> </w:t>
            </w:r>
            <w:hyperlink r:id="rId20" w:anchor="ntr10-C_2017018HU.01000201-E0010" w:history="1">
              <w:r w:rsidRPr="00450AE1">
                <w:rPr>
                  <w:rFonts w:asciiTheme="majorHAnsi" w:eastAsia="Times New Roman" w:hAnsiTheme="majorHAnsi" w:cs="Times New Roman"/>
                  <w:color w:val="0000FF"/>
                  <w:sz w:val="20"/>
                  <w:szCs w:val="20"/>
                  <w:u w:val="single"/>
                  <w:lang w:eastAsia="en-GB"/>
                </w:rPr>
                <w:t> (</w:t>
              </w:r>
              <w:r w:rsidRPr="00450AE1">
                <w:rPr>
                  <w:rFonts w:asciiTheme="majorHAnsi" w:eastAsia="Times New Roman" w:hAnsiTheme="majorHAnsi" w:cs="Times New Roman"/>
                  <w:color w:val="0000FF"/>
                  <w:sz w:val="20"/>
                  <w:szCs w:val="20"/>
                  <w:u w:val="single"/>
                  <w:vertAlign w:val="superscript"/>
                  <w:lang w:eastAsia="en-GB"/>
                </w:rPr>
                <w:t>10</w:t>
              </w:r>
              <w:r w:rsidRPr="00450AE1">
                <w:rPr>
                  <w:rFonts w:asciiTheme="majorHAnsi" w:eastAsia="Times New Roman" w:hAnsiTheme="majorHAnsi" w:cs="Times New Roman"/>
                  <w:color w:val="0000FF"/>
                  <w:sz w:val="20"/>
                  <w:szCs w:val="20"/>
                  <w:u w:val="single"/>
                  <w:lang w:eastAsia="en-GB"/>
                </w:rPr>
                <w:t>)</w:t>
              </w:r>
            </w:hyperlink>
            <w:r w:rsidRPr="00450AE1">
              <w:rPr>
                <w:rFonts w:asciiTheme="majorHAnsi" w:eastAsia="Times New Roman" w:hAnsiTheme="majorHAnsi" w:cs="Times New Roman"/>
                <w:color w:val="000000"/>
                <w:sz w:val="20"/>
                <w:szCs w:val="20"/>
                <w:lang w:eastAsia="en-GB"/>
              </w:rPr>
              <w:t>.]</w:t>
            </w:r>
          </w:p>
          <w:p w14:paraId="01FBA9CC" w14:textId="77777777" w:rsidR="00450AE1" w:rsidRDefault="00450AE1" w:rsidP="00AB5ED0">
            <w:pPr>
              <w:spacing w:before="120"/>
              <w:jc w:val="both"/>
              <w:rPr>
                <w:rFonts w:asciiTheme="majorHAnsi" w:eastAsia="Times New Roman" w:hAnsiTheme="majorHAnsi" w:cs="Times New Roman"/>
                <w:color w:val="000000"/>
                <w:sz w:val="20"/>
                <w:szCs w:val="20"/>
                <w:lang w:eastAsia="en-GB"/>
              </w:rPr>
            </w:pPr>
          </w:p>
          <w:p w14:paraId="2EADB2D4" w14:textId="77777777" w:rsidR="00450AE1" w:rsidRDefault="00450AE1" w:rsidP="00AB5ED0">
            <w:pPr>
              <w:spacing w:before="120"/>
              <w:jc w:val="both"/>
              <w:rPr>
                <w:rFonts w:asciiTheme="majorHAnsi" w:eastAsia="Times New Roman" w:hAnsiTheme="majorHAnsi" w:cs="Times New Roman"/>
                <w:color w:val="000000"/>
                <w:sz w:val="20"/>
                <w:szCs w:val="20"/>
                <w:lang w:eastAsia="en-GB"/>
              </w:rPr>
            </w:pPr>
          </w:p>
          <w:p w14:paraId="2B29CB21" w14:textId="6F457222" w:rsidR="00450AE1" w:rsidRPr="00450AE1" w:rsidRDefault="00450AE1" w:rsidP="00AB5ED0">
            <w:pPr>
              <w:spacing w:before="120"/>
              <w:jc w:val="both"/>
              <w:rPr>
                <w:rFonts w:asciiTheme="majorHAnsi" w:eastAsia="Times New Roman" w:hAnsiTheme="majorHAnsi" w:cs="Times New Roman"/>
                <w:color w:val="000000"/>
                <w:lang w:eastAsia="en-GB"/>
              </w:rPr>
            </w:pPr>
          </w:p>
        </w:tc>
      </w:tr>
    </w:tbl>
    <w:p w14:paraId="58B23FF0" w14:textId="77777777" w:rsidR="00450AE1" w:rsidRDefault="00450AE1" w:rsidP="003812A0">
      <w:pPr>
        <w:spacing w:before="240" w:after="120" w:line="240" w:lineRule="auto"/>
        <w:jc w:val="both"/>
        <w:rPr>
          <w:rFonts w:asciiTheme="majorHAnsi" w:eastAsia="Times New Roman" w:hAnsiTheme="majorHAnsi" w:cs="Times New Roman"/>
          <w:b/>
          <w:bCs/>
          <w:color w:val="000000"/>
          <w:lang w:eastAsia="en-GB"/>
        </w:rPr>
      </w:pPr>
    </w:p>
    <w:p w14:paraId="12BECBA4" w14:textId="77777777" w:rsidR="003812A0" w:rsidRPr="00450AE1" w:rsidRDefault="003812A0" w:rsidP="003812A0">
      <w:pPr>
        <w:spacing w:before="240" w:after="120" w:line="240" w:lineRule="auto"/>
        <w:jc w:val="both"/>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 xml:space="preserve">3.   E megállapodás időtartama </w:t>
      </w:r>
    </w:p>
    <w:p w14:paraId="12BECBA5"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xml:space="preserve">A felek megállapodnak abban, hogy a közös nyomozócsoport e megállapodás hatálybalépésétől kezdve </w:t>
      </w:r>
      <w:r w:rsidRPr="00450AE1">
        <w:rPr>
          <w:rFonts w:asciiTheme="majorHAnsi" w:eastAsia="Times New Roman" w:hAnsiTheme="majorHAnsi" w:cs="Times New Roman"/>
          <w:b/>
          <w:color w:val="000000"/>
          <w:lang w:eastAsia="en-GB"/>
        </w:rPr>
        <w:t>[</w:t>
      </w:r>
      <w:r w:rsidRPr="00450AE1">
        <w:rPr>
          <w:rFonts w:asciiTheme="majorHAnsi" w:eastAsia="Times New Roman" w:hAnsiTheme="majorHAnsi" w:cs="Times New Roman"/>
          <w:b/>
          <w:iCs/>
          <w:color w:val="000000"/>
          <w:lang w:eastAsia="en-GB"/>
        </w:rPr>
        <w:t>konkrét időtartam beillesztendő</w:t>
      </w:r>
      <w:r w:rsidRPr="00450AE1">
        <w:rPr>
          <w:rFonts w:asciiTheme="majorHAnsi" w:eastAsia="Times New Roman" w:hAnsiTheme="majorHAnsi" w:cs="Times New Roman"/>
          <w:b/>
          <w:color w:val="000000"/>
          <w:lang w:eastAsia="en-GB"/>
        </w:rPr>
        <w:t>]-</w:t>
      </w:r>
      <w:r w:rsidRPr="00450AE1">
        <w:rPr>
          <w:rFonts w:asciiTheme="majorHAnsi" w:eastAsia="Times New Roman" w:hAnsiTheme="majorHAnsi" w:cs="Times New Roman"/>
          <w:color w:val="000000"/>
          <w:lang w:eastAsia="en-GB"/>
        </w:rPr>
        <w:t>ig működik.</w:t>
      </w:r>
    </w:p>
    <w:p w14:paraId="12BECBA6"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proofErr w:type="gramStart"/>
      <w:r w:rsidRPr="00450AE1">
        <w:rPr>
          <w:rFonts w:asciiTheme="majorHAnsi" w:eastAsia="Times New Roman" w:hAnsiTheme="majorHAnsi" w:cs="Times New Roman"/>
          <w:color w:val="000000"/>
          <w:lang w:eastAsia="en-GB"/>
        </w:rPr>
        <w:t>E megállapodás a közös nyomozócsoport utolsó részes fele általi aláírásának napján lép hatályba.</w:t>
      </w:r>
      <w:proofErr w:type="gramEnd"/>
      <w:r w:rsidRPr="00450AE1">
        <w:rPr>
          <w:rFonts w:asciiTheme="majorHAnsi" w:eastAsia="Times New Roman" w:hAnsiTheme="majorHAnsi" w:cs="Times New Roman"/>
          <w:color w:val="000000"/>
          <w:lang w:eastAsia="en-GB"/>
        </w:rPr>
        <w:t xml:space="preserve"> Ez </w:t>
      </w:r>
      <w:proofErr w:type="gramStart"/>
      <w:r w:rsidRPr="00450AE1">
        <w:rPr>
          <w:rFonts w:asciiTheme="majorHAnsi" w:eastAsia="Times New Roman" w:hAnsiTheme="majorHAnsi" w:cs="Times New Roman"/>
          <w:color w:val="000000"/>
          <w:lang w:eastAsia="en-GB"/>
        </w:rPr>
        <w:t>az</w:t>
      </w:r>
      <w:proofErr w:type="gramEnd"/>
      <w:r w:rsidRPr="00450AE1">
        <w:rPr>
          <w:rFonts w:asciiTheme="majorHAnsi" w:eastAsia="Times New Roman" w:hAnsiTheme="majorHAnsi" w:cs="Times New Roman"/>
          <w:color w:val="000000"/>
          <w:lang w:eastAsia="en-GB"/>
        </w:rPr>
        <w:t xml:space="preserve"> időtartam kölcsönös megegyezéssel meghosszabbítható.</w:t>
      </w:r>
    </w:p>
    <w:p w14:paraId="494BD19F" w14:textId="77777777" w:rsidR="00450AE1" w:rsidRDefault="00450AE1" w:rsidP="003812A0">
      <w:pPr>
        <w:spacing w:before="240" w:after="120" w:line="240" w:lineRule="auto"/>
        <w:jc w:val="both"/>
        <w:rPr>
          <w:rFonts w:asciiTheme="majorHAnsi" w:eastAsia="Times New Roman" w:hAnsiTheme="majorHAnsi" w:cs="Times New Roman"/>
          <w:b/>
          <w:bCs/>
          <w:color w:val="000000"/>
          <w:lang w:eastAsia="en-GB"/>
        </w:rPr>
      </w:pPr>
    </w:p>
    <w:p w14:paraId="12BECBA7" w14:textId="77777777" w:rsidR="003812A0" w:rsidRPr="00450AE1" w:rsidRDefault="003812A0" w:rsidP="003812A0">
      <w:pPr>
        <w:spacing w:before="240" w:after="120" w:line="240" w:lineRule="auto"/>
        <w:jc w:val="both"/>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 xml:space="preserve">4.   A közös nyomozócsoport tevékenységének színhelyéül szolgáló államok </w:t>
      </w:r>
    </w:p>
    <w:p w14:paraId="12BECBA8"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proofErr w:type="gramStart"/>
      <w:r w:rsidRPr="00450AE1">
        <w:rPr>
          <w:rFonts w:asciiTheme="majorHAnsi" w:eastAsia="Times New Roman" w:hAnsiTheme="majorHAnsi" w:cs="Times New Roman"/>
          <w:color w:val="000000"/>
          <w:lang w:eastAsia="en-GB"/>
        </w:rPr>
        <w:t>A közös nyomozócsoport e megállapodás részes feleinek államaiban fog működni.</w:t>
      </w:r>
      <w:proofErr w:type="gramEnd"/>
    </w:p>
    <w:p w14:paraId="12BECBA9"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xml:space="preserve">A nyomozócsoport a tevékenységét azon államok joga szerint végzi, amelyekben </w:t>
      </w:r>
      <w:proofErr w:type="gramStart"/>
      <w:r w:rsidRPr="00450AE1">
        <w:rPr>
          <w:rFonts w:asciiTheme="majorHAnsi" w:eastAsia="Times New Roman" w:hAnsiTheme="majorHAnsi" w:cs="Times New Roman"/>
          <w:color w:val="000000"/>
          <w:lang w:eastAsia="en-GB"/>
        </w:rPr>
        <w:t>az</w:t>
      </w:r>
      <w:proofErr w:type="gramEnd"/>
      <w:r w:rsidRPr="00450AE1">
        <w:rPr>
          <w:rFonts w:asciiTheme="majorHAnsi" w:eastAsia="Times New Roman" w:hAnsiTheme="majorHAnsi" w:cs="Times New Roman"/>
          <w:color w:val="000000"/>
          <w:lang w:eastAsia="en-GB"/>
        </w:rPr>
        <w:t xml:space="preserve"> adott időpontban tevékenykedik.</w:t>
      </w:r>
    </w:p>
    <w:p w14:paraId="7CB5AF21" w14:textId="77777777" w:rsidR="00450AE1" w:rsidRDefault="00450AE1" w:rsidP="003812A0">
      <w:pPr>
        <w:spacing w:before="240" w:after="120" w:line="240" w:lineRule="auto"/>
        <w:jc w:val="both"/>
        <w:rPr>
          <w:rFonts w:asciiTheme="majorHAnsi" w:eastAsia="Times New Roman" w:hAnsiTheme="majorHAnsi" w:cs="Times New Roman"/>
          <w:b/>
          <w:bCs/>
          <w:color w:val="000000"/>
          <w:lang w:eastAsia="en-GB"/>
        </w:rPr>
      </w:pPr>
    </w:p>
    <w:p w14:paraId="12BECBAA" w14:textId="77777777" w:rsidR="003812A0" w:rsidRPr="00450AE1" w:rsidRDefault="003812A0" w:rsidP="003812A0">
      <w:pPr>
        <w:spacing w:before="240" w:after="120" w:line="240" w:lineRule="auto"/>
        <w:jc w:val="both"/>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 xml:space="preserve">5.   A közös nyomozócsoport vezetője/vezetői </w:t>
      </w:r>
    </w:p>
    <w:p w14:paraId="12BECBAB"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proofErr w:type="gramStart"/>
      <w:r w:rsidRPr="00450AE1">
        <w:rPr>
          <w:rFonts w:asciiTheme="majorHAnsi" w:eastAsia="Times New Roman" w:hAnsiTheme="majorHAnsi" w:cs="Times New Roman"/>
          <w:color w:val="000000"/>
          <w:lang w:eastAsia="en-GB"/>
        </w:rPr>
        <w:t>A nyomozócsoport vezetői a csoport működése szerinti államokban folyó nyomozásban részt vevő illetékes hatóságok képviselői, akiknek a vezetése alatt a nyomozócsoport tagjai a feladataikat végzik.</w:t>
      </w:r>
      <w:proofErr w:type="gramEnd"/>
    </w:p>
    <w:p w14:paraId="12BECBAC"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A részes felek a következő személyeket jelölték a nyomozócsoport vezetőinek:</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99"/>
        <w:gridCol w:w="3645"/>
        <w:gridCol w:w="3303"/>
        <w:gridCol w:w="1209"/>
      </w:tblGrid>
      <w:tr w:rsidR="003812A0" w:rsidRPr="00450AE1" w14:paraId="12BECBB1" w14:textId="77777777" w:rsidTr="003812A0">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2BECBAD" w14:textId="77777777" w:rsidR="003812A0" w:rsidRPr="00450AE1" w:rsidRDefault="003812A0" w:rsidP="003812A0">
            <w:pPr>
              <w:spacing w:before="60" w:after="60" w:line="240" w:lineRule="auto"/>
              <w:ind w:right="195"/>
              <w:jc w:val="center"/>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Név</w:t>
            </w:r>
          </w:p>
        </w:tc>
        <w:tc>
          <w:tcPr>
            <w:tcW w:w="0" w:type="auto"/>
            <w:tcBorders>
              <w:top w:val="single" w:sz="6" w:space="0" w:color="000000"/>
              <w:left w:val="single" w:sz="6" w:space="0" w:color="000000"/>
              <w:bottom w:val="single" w:sz="6" w:space="0" w:color="000000"/>
              <w:right w:val="single" w:sz="6" w:space="0" w:color="000000"/>
            </w:tcBorders>
            <w:hideMark/>
          </w:tcPr>
          <w:p w14:paraId="12BECBAE" w14:textId="77777777" w:rsidR="003812A0" w:rsidRPr="00450AE1" w:rsidRDefault="003812A0" w:rsidP="003812A0">
            <w:pPr>
              <w:spacing w:before="60" w:after="60" w:line="240" w:lineRule="auto"/>
              <w:ind w:right="195"/>
              <w:jc w:val="center"/>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Beosztás/rendfokozat</w:t>
            </w:r>
          </w:p>
        </w:tc>
        <w:tc>
          <w:tcPr>
            <w:tcW w:w="0" w:type="auto"/>
            <w:tcBorders>
              <w:top w:val="single" w:sz="6" w:space="0" w:color="000000"/>
              <w:left w:val="single" w:sz="6" w:space="0" w:color="000000"/>
              <w:bottom w:val="single" w:sz="6" w:space="0" w:color="000000"/>
              <w:right w:val="single" w:sz="6" w:space="0" w:color="000000"/>
            </w:tcBorders>
            <w:hideMark/>
          </w:tcPr>
          <w:p w14:paraId="12BECBAF" w14:textId="77777777" w:rsidR="003812A0" w:rsidRPr="00450AE1" w:rsidRDefault="003812A0" w:rsidP="003812A0">
            <w:pPr>
              <w:spacing w:before="60" w:after="60" w:line="240" w:lineRule="auto"/>
              <w:ind w:right="195"/>
              <w:jc w:val="center"/>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Hatóság/ügynökség</w:t>
            </w:r>
          </w:p>
        </w:tc>
        <w:tc>
          <w:tcPr>
            <w:tcW w:w="0" w:type="auto"/>
            <w:tcBorders>
              <w:top w:val="single" w:sz="6" w:space="0" w:color="000000"/>
              <w:left w:val="single" w:sz="6" w:space="0" w:color="000000"/>
              <w:bottom w:val="single" w:sz="6" w:space="0" w:color="000000"/>
              <w:right w:val="single" w:sz="6" w:space="0" w:color="000000"/>
            </w:tcBorders>
            <w:hideMark/>
          </w:tcPr>
          <w:p w14:paraId="12BECBB0" w14:textId="77777777" w:rsidR="003812A0" w:rsidRPr="00450AE1" w:rsidRDefault="003812A0" w:rsidP="003812A0">
            <w:pPr>
              <w:spacing w:before="60" w:after="60" w:line="240" w:lineRule="auto"/>
              <w:ind w:right="195"/>
              <w:jc w:val="center"/>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Állam</w:t>
            </w:r>
          </w:p>
        </w:tc>
      </w:tr>
      <w:tr w:rsidR="003812A0" w:rsidRPr="00450AE1" w14:paraId="12BECBB6" w14:textId="77777777" w:rsidTr="003812A0">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2BECBB2"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12BECBB3"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12BECBB4"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12BECBB5"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w:t>
            </w:r>
          </w:p>
        </w:tc>
      </w:tr>
      <w:tr w:rsidR="003812A0" w:rsidRPr="00450AE1" w14:paraId="12BECBBB" w14:textId="77777777" w:rsidTr="003812A0">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2BECBB7"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12BECBB8"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12BECBB9"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12BECBBA"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w:t>
            </w:r>
          </w:p>
        </w:tc>
      </w:tr>
    </w:tbl>
    <w:p w14:paraId="12BECBBC"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xml:space="preserve">Ha a fent említett személyek bármelyike nem tudja ellátni a feladatait, haladéktalanul helyettesítő személyt kell kijelölni. A helyettesítésről írásban tájékoztatni kell </w:t>
      </w:r>
      <w:proofErr w:type="gramStart"/>
      <w:r w:rsidRPr="00450AE1">
        <w:rPr>
          <w:rFonts w:asciiTheme="majorHAnsi" w:eastAsia="Times New Roman" w:hAnsiTheme="majorHAnsi" w:cs="Times New Roman"/>
          <w:color w:val="000000"/>
          <w:lang w:eastAsia="en-GB"/>
        </w:rPr>
        <w:t>az</w:t>
      </w:r>
      <w:proofErr w:type="gramEnd"/>
      <w:r w:rsidRPr="00450AE1">
        <w:rPr>
          <w:rFonts w:asciiTheme="majorHAnsi" w:eastAsia="Times New Roman" w:hAnsiTheme="majorHAnsi" w:cs="Times New Roman"/>
          <w:color w:val="000000"/>
          <w:lang w:eastAsia="en-GB"/>
        </w:rPr>
        <w:t xml:space="preserve"> összes érdekelt felet, és e tájékoztatást mellékelni kell ehhez a megállapodáshoz is.</w:t>
      </w:r>
    </w:p>
    <w:p w14:paraId="610C742E" w14:textId="77777777" w:rsidR="00450AE1" w:rsidRDefault="00450AE1" w:rsidP="003812A0">
      <w:pPr>
        <w:spacing w:before="240" w:after="120" w:line="240" w:lineRule="auto"/>
        <w:jc w:val="both"/>
        <w:rPr>
          <w:rFonts w:asciiTheme="majorHAnsi" w:eastAsia="Times New Roman" w:hAnsiTheme="majorHAnsi" w:cs="Times New Roman"/>
          <w:b/>
          <w:bCs/>
          <w:color w:val="000000"/>
          <w:lang w:eastAsia="en-GB"/>
        </w:rPr>
      </w:pPr>
    </w:p>
    <w:p w14:paraId="12BECBBD" w14:textId="77777777" w:rsidR="003812A0" w:rsidRPr="00450AE1" w:rsidRDefault="003812A0" w:rsidP="003812A0">
      <w:pPr>
        <w:spacing w:before="240" w:after="120" w:line="240" w:lineRule="auto"/>
        <w:jc w:val="both"/>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 xml:space="preserve">6.   A közös nyomozócsoport tagjai </w:t>
      </w:r>
    </w:p>
    <w:p w14:paraId="12BECBBE"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proofErr w:type="gramStart"/>
      <w:r w:rsidRPr="00450AE1">
        <w:rPr>
          <w:rFonts w:asciiTheme="majorHAnsi" w:eastAsia="Times New Roman" w:hAnsiTheme="majorHAnsi" w:cs="Times New Roman"/>
          <w:color w:val="000000"/>
          <w:lang w:eastAsia="en-GB"/>
        </w:rPr>
        <w:t>Az</w:t>
      </w:r>
      <w:proofErr w:type="gramEnd"/>
      <w:r w:rsidRPr="00450AE1">
        <w:rPr>
          <w:rFonts w:asciiTheme="majorHAnsi" w:eastAsia="Times New Roman" w:hAnsiTheme="majorHAnsi" w:cs="Times New Roman"/>
          <w:color w:val="000000"/>
          <w:lang w:eastAsia="en-GB"/>
        </w:rPr>
        <w:t xml:space="preserve"> 5. </w:t>
      </w:r>
      <w:proofErr w:type="gramStart"/>
      <w:r w:rsidRPr="00450AE1">
        <w:rPr>
          <w:rFonts w:asciiTheme="majorHAnsi" w:eastAsia="Times New Roman" w:hAnsiTheme="majorHAnsi" w:cs="Times New Roman"/>
          <w:color w:val="000000"/>
          <w:lang w:eastAsia="en-GB"/>
        </w:rPr>
        <w:t>pontban</w:t>
      </w:r>
      <w:proofErr w:type="gramEnd"/>
      <w:r w:rsidRPr="00450AE1">
        <w:rPr>
          <w:rFonts w:asciiTheme="majorHAnsi" w:eastAsia="Times New Roman" w:hAnsiTheme="majorHAnsi" w:cs="Times New Roman"/>
          <w:color w:val="000000"/>
          <w:lang w:eastAsia="en-GB"/>
        </w:rPr>
        <w:t xml:space="preserve"> említett személyek mellett a felek e megállapodás egy külön mellékletében megállapítják a közös nyomozócsoport tagjainak jegyzékét</w:t>
      </w:r>
      <w:hyperlink r:id="rId21" w:anchor="ntr11-C_2017018HU.01000201-E0011" w:history="1">
        <w:r w:rsidRPr="00450AE1">
          <w:rPr>
            <w:rFonts w:asciiTheme="majorHAnsi" w:eastAsia="Times New Roman" w:hAnsiTheme="majorHAnsi" w:cs="Times New Roman"/>
            <w:color w:val="0000FF"/>
            <w:u w:val="single"/>
            <w:lang w:eastAsia="en-GB"/>
          </w:rPr>
          <w:t> (</w:t>
        </w:r>
        <w:r w:rsidRPr="00450AE1">
          <w:rPr>
            <w:rFonts w:asciiTheme="majorHAnsi" w:eastAsia="Times New Roman" w:hAnsiTheme="majorHAnsi" w:cs="Times New Roman"/>
            <w:color w:val="0000FF"/>
            <w:u w:val="single"/>
            <w:vertAlign w:val="superscript"/>
            <w:lang w:eastAsia="en-GB"/>
          </w:rPr>
          <w:t>11</w:t>
        </w:r>
        <w:r w:rsidRPr="00450AE1">
          <w:rPr>
            <w:rFonts w:asciiTheme="majorHAnsi" w:eastAsia="Times New Roman" w:hAnsiTheme="majorHAnsi" w:cs="Times New Roman"/>
            <w:color w:val="0000FF"/>
            <w:u w:val="single"/>
            <w:lang w:eastAsia="en-GB"/>
          </w:rPr>
          <w:t>)</w:t>
        </w:r>
      </w:hyperlink>
      <w:r w:rsidRPr="00450AE1">
        <w:rPr>
          <w:rFonts w:asciiTheme="majorHAnsi" w:eastAsia="Times New Roman" w:hAnsiTheme="majorHAnsi" w:cs="Times New Roman"/>
          <w:color w:val="000000"/>
          <w:lang w:eastAsia="en-GB"/>
        </w:rPr>
        <w:t>.</w:t>
      </w:r>
    </w:p>
    <w:p w14:paraId="12BECBBF"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lastRenderedPageBreak/>
        <w:t>Ha a közös nyomozócsoport bármely tagja nem tudja ellátni a feladatait, a közös nyomozócsoport illetékes vezetője által küldött írásbeli értesítéssel haladéktalanul helyettesítő személyt kell kijelölni.</w:t>
      </w:r>
    </w:p>
    <w:p w14:paraId="35D1F7D5" w14:textId="77777777" w:rsidR="00450AE1" w:rsidRDefault="00450AE1" w:rsidP="003812A0">
      <w:pPr>
        <w:spacing w:before="240" w:after="120" w:line="240" w:lineRule="auto"/>
        <w:jc w:val="both"/>
        <w:rPr>
          <w:rFonts w:asciiTheme="majorHAnsi" w:eastAsia="Times New Roman" w:hAnsiTheme="majorHAnsi" w:cs="Times New Roman"/>
          <w:b/>
          <w:bCs/>
          <w:color w:val="000000"/>
          <w:lang w:eastAsia="en-GB"/>
        </w:rPr>
      </w:pPr>
    </w:p>
    <w:p w14:paraId="12BECBC0" w14:textId="77777777" w:rsidR="003812A0" w:rsidRPr="00450AE1" w:rsidRDefault="003812A0" w:rsidP="003812A0">
      <w:pPr>
        <w:spacing w:before="240" w:after="120" w:line="240" w:lineRule="auto"/>
        <w:jc w:val="both"/>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 xml:space="preserve">7.   A közös nyomozócsoport résztvevői </w:t>
      </w:r>
    </w:p>
    <w:p w14:paraId="12BECBC1" w14:textId="77777777" w:rsidR="003812A0"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xml:space="preserve">A közös nyomozócsoport részes felei megállapodnak arról, hogy </w:t>
      </w:r>
      <w:proofErr w:type="gramStart"/>
      <w:r w:rsidRPr="00450AE1">
        <w:rPr>
          <w:rFonts w:asciiTheme="majorHAnsi" w:eastAsia="Times New Roman" w:hAnsiTheme="majorHAnsi" w:cs="Times New Roman"/>
          <w:color w:val="000000"/>
          <w:lang w:eastAsia="en-GB"/>
        </w:rPr>
        <w:t>a(</w:t>
      </w:r>
      <w:proofErr w:type="gramEnd"/>
      <w:r w:rsidRPr="00450AE1">
        <w:rPr>
          <w:rFonts w:asciiTheme="majorHAnsi" w:eastAsia="Times New Roman" w:hAnsiTheme="majorHAnsi" w:cs="Times New Roman"/>
          <w:color w:val="000000"/>
          <w:lang w:eastAsia="en-GB"/>
        </w:rPr>
        <w:t xml:space="preserve">z) </w:t>
      </w:r>
      <w:r w:rsidRPr="00450AE1">
        <w:rPr>
          <w:rFonts w:asciiTheme="majorHAnsi" w:eastAsia="Times New Roman" w:hAnsiTheme="majorHAnsi" w:cs="Times New Roman"/>
          <w:b/>
          <w:color w:val="000000"/>
          <w:lang w:eastAsia="en-GB"/>
        </w:rPr>
        <w:t>[</w:t>
      </w:r>
      <w:r w:rsidRPr="00450AE1">
        <w:rPr>
          <w:rFonts w:asciiTheme="majorHAnsi" w:eastAsia="Times New Roman" w:hAnsiTheme="majorHAnsi" w:cs="Times New Roman"/>
          <w:b/>
          <w:iCs/>
          <w:color w:val="000000"/>
          <w:lang w:eastAsia="en-GB"/>
        </w:rPr>
        <w:t>pl. Eurojust, Europol, OLAF…</w:t>
      </w:r>
      <w:r w:rsidRPr="00450AE1">
        <w:rPr>
          <w:rFonts w:asciiTheme="majorHAnsi" w:eastAsia="Times New Roman" w:hAnsiTheme="majorHAnsi" w:cs="Times New Roman"/>
          <w:b/>
          <w:color w:val="000000"/>
          <w:lang w:eastAsia="en-GB"/>
        </w:rPr>
        <w:t>]</w:t>
      </w:r>
      <w:r w:rsidRPr="00450AE1">
        <w:rPr>
          <w:rFonts w:asciiTheme="majorHAnsi" w:eastAsia="Times New Roman" w:hAnsiTheme="majorHAnsi" w:cs="Times New Roman"/>
          <w:color w:val="000000"/>
          <w:lang w:eastAsia="en-GB"/>
        </w:rPr>
        <w:t xml:space="preserve">-t résztvevőként bevonják a közös nyomozócsoportba. </w:t>
      </w:r>
      <w:proofErr w:type="gramStart"/>
      <w:r w:rsidRPr="00450AE1">
        <w:rPr>
          <w:rFonts w:asciiTheme="majorHAnsi" w:eastAsia="Times New Roman" w:hAnsiTheme="majorHAnsi" w:cs="Times New Roman"/>
          <w:color w:val="000000"/>
          <w:lang w:eastAsia="en-GB"/>
        </w:rPr>
        <w:t>A(</w:t>
      </w:r>
      <w:proofErr w:type="gramEnd"/>
      <w:r w:rsidRPr="00450AE1">
        <w:rPr>
          <w:rFonts w:asciiTheme="majorHAnsi" w:eastAsia="Times New Roman" w:hAnsiTheme="majorHAnsi" w:cs="Times New Roman"/>
          <w:color w:val="000000"/>
          <w:lang w:eastAsia="en-GB"/>
        </w:rPr>
        <w:t xml:space="preserve">z) </w:t>
      </w:r>
      <w:r w:rsidRPr="00450AE1">
        <w:rPr>
          <w:rFonts w:asciiTheme="majorHAnsi" w:eastAsia="Times New Roman" w:hAnsiTheme="majorHAnsi" w:cs="Times New Roman"/>
          <w:b/>
          <w:color w:val="000000"/>
          <w:lang w:eastAsia="en-GB"/>
        </w:rPr>
        <w:t>[</w:t>
      </w:r>
      <w:r w:rsidRPr="00450AE1">
        <w:rPr>
          <w:rFonts w:asciiTheme="majorHAnsi" w:eastAsia="Times New Roman" w:hAnsiTheme="majorHAnsi" w:cs="Times New Roman"/>
          <w:b/>
          <w:iCs/>
          <w:color w:val="000000"/>
          <w:lang w:eastAsia="en-GB"/>
        </w:rPr>
        <w:t>név</w:t>
      </w:r>
      <w:r w:rsidRPr="00450AE1">
        <w:rPr>
          <w:rFonts w:asciiTheme="majorHAnsi" w:eastAsia="Times New Roman" w:hAnsiTheme="majorHAnsi" w:cs="Times New Roman"/>
          <w:b/>
          <w:color w:val="000000"/>
          <w:lang w:eastAsia="en-GB"/>
        </w:rPr>
        <w:t>]</w:t>
      </w:r>
      <w:r w:rsidRPr="00450AE1">
        <w:rPr>
          <w:rFonts w:asciiTheme="majorHAnsi" w:eastAsia="Times New Roman" w:hAnsiTheme="majorHAnsi" w:cs="Times New Roman"/>
          <w:color w:val="000000"/>
          <w:lang w:eastAsia="en-GB"/>
        </w:rPr>
        <w:t xml:space="preserve"> részvételére vonatkozó különös rendelkezésekkel e megállapodás vonatkozó függelékében kell foglalkozni.</w:t>
      </w:r>
    </w:p>
    <w:p w14:paraId="531D682A" w14:textId="77777777" w:rsidR="00450AE1" w:rsidRPr="00450AE1" w:rsidRDefault="00450AE1" w:rsidP="003812A0">
      <w:pPr>
        <w:spacing w:before="120" w:after="0" w:line="240" w:lineRule="auto"/>
        <w:jc w:val="both"/>
        <w:rPr>
          <w:rFonts w:asciiTheme="majorHAnsi" w:eastAsia="Times New Roman" w:hAnsiTheme="majorHAnsi" w:cs="Times New Roman"/>
          <w:color w:val="000000"/>
          <w:lang w:eastAsia="en-GB"/>
        </w:rPr>
      </w:pPr>
    </w:p>
    <w:p w14:paraId="12BECBC2" w14:textId="77777777" w:rsidR="003812A0" w:rsidRPr="00450AE1" w:rsidRDefault="003812A0" w:rsidP="003812A0">
      <w:pPr>
        <w:spacing w:before="240" w:after="120" w:line="240" w:lineRule="auto"/>
        <w:jc w:val="both"/>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 xml:space="preserve">8.   Információk és bizonyítékok gyűjtése </w:t>
      </w:r>
    </w:p>
    <w:p w14:paraId="12BECBC3"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xml:space="preserve">A közös nyomozócsoport vezetői megállapodhatnak olyan egyedi eljárásokról, amelyeket a közös nyomozócsoportnak </w:t>
      </w:r>
      <w:proofErr w:type="gramStart"/>
      <w:r w:rsidRPr="00450AE1">
        <w:rPr>
          <w:rFonts w:asciiTheme="majorHAnsi" w:eastAsia="Times New Roman" w:hAnsiTheme="majorHAnsi" w:cs="Times New Roman"/>
          <w:color w:val="000000"/>
          <w:lang w:eastAsia="en-GB"/>
        </w:rPr>
        <w:t>az</w:t>
      </w:r>
      <w:proofErr w:type="gramEnd"/>
      <w:r w:rsidRPr="00450AE1">
        <w:rPr>
          <w:rFonts w:asciiTheme="majorHAnsi" w:eastAsia="Times New Roman" w:hAnsiTheme="majorHAnsi" w:cs="Times New Roman"/>
          <w:color w:val="000000"/>
          <w:lang w:eastAsia="en-GB"/>
        </w:rPr>
        <w:t xml:space="preserve"> információk és bizonyítékok gyűjtése során a tevékenységi helye szerinti államban követnie kell.</w:t>
      </w:r>
    </w:p>
    <w:p w14:paraId="12BECBC4" w14:textId="77777777" w:rsidR="003812A0" w:rsidRDefault="003812A0" w:rsidP="003812A0">
      <w:pPr>
        <w:spacing w:before="120" w:after="0" w:line="240" w:lineRule="auto"/>
        <w:jc w:val="both"/>
        <w:rPr>
          <w:rFonts w:asciiTheme="majorHAnsi" w:eastAsia="Times New Roman" w:hAnsiTheme="majorHAnsi" w:cs="Times New Roman"/>
          <w:color w:val="000000"/>
          <w:lang w:eastAsia="en-GB"/>
        </w:rPr>
      </w:pPr>
      <w:proofErr w:type="gramStart"/>
      <w:r w:rsidRPr="00450AE1">
        <w:rPr>
          <w:rFonts w:asciiTheme="majorHAnsi" w:eastAsia="Times New Roman" w:hAnsiTheme="majorHAnsi" w:cs="Times New Roman"/>
          <w:color w:val="000000"/>
          <w:lang w:eastAsia="en-GB"/>
        </w:rPr>
        <w:t>A felek megbízzák a közös nyomozócsoport vezetőit azzal a feladattal, hogy biztosítsanak tanácsadást a bizonyítékok megszerzésével kapcsolatban.</w:t>
      </w:r>
      <w:proofErr w:type="gramEnd"/>
    </w:p>
    <w:p w14:paraId="2A31FF88" w14:textId="77777777" w:rsidR="00450AE1" w:rsidRPr="00450AE1" w:rsidRDefault="00450AE1" w:rsidP="003812A0">
      <w:pPr>
        <w:spacing w:before="120" w:after="0" w:line="240" w:lineRule="auto"/>
        <w:jc w:val="both"/>
        <w:rPr>
          <w:rFonts w:asciiTheme="majorHAnsi" w:eastAsia="Times New Roman" w:hAnsiTheme="majorHAnsi" w:cs="Times New Roman"/>
          <w:color w:val="000000"/>
          <w:lang w:eastAsia="en-GB"/>
        </w:rPr>
      </w:pPr>
    </w:p>
    <w:p w14:paraId="12BECBC5" w14:textId="77777777" w:rsidR="003812A0" w:rsidRPr="00450AE1" w:rsidRDefault="003812A0" w:rsidP="003812A0">
      <w:pPr>
        <w:spacing w:before="240" w:after="120" w:line="240" w:lineRule="auto"/>
        <w:jc w:val="both"/>
        <w:rPr>
          <w:rFonts w:asciiTheme="majorHAnsi" w:eastAsia="Times New Roman" w:hAnsiTheme="majorHAnsi" w:cs="Times New Roman"/>
          <w:b/>
          <w:bCs/>
          <w:color w:val="000000"/>
          <w:lang w:eastAsia="en-GB"/>
        </w:rPr>
      </w:pPr>
      <w:proofErr w:type="gramStart"/>
      <w:r w:rsidRPr="00450AE1">
        <w:rPr>
          <w:rFonts w:asciiTheme="majorHAnsi" w:eastAsia="Times New Roman" w:hAnsiTheme="majorHAnsi" w:cs="Times New Roman"/>
          <w:b/>
          <w:bCs/>
          <w:color w:val="000000"/>
          <w:lang w:eastAsia="en-GB"/>
        </w:rPr>
        <w:t>9.   Az</w:t>
      </w:r>
      <w:proofErr w:type="gramEnd"/>
      <w:r w:rsidRPr="00450AE1">
        <w:rPr>
          <w:rFonts w:asciiTheme="majorHAnsi" w:eastAsia="Times New Roman" w:hAnsiTheme="majorHAnsi" w:cs="Times New Roman"/>
          <w:b/>
          <w:bCs/>
          <w:color w:val="000000"/>
          <w:lang w:eastAsia="en-GB"/>
        </w:rPr>
        <w:t xml:space="preserve"> információkhoz és a bizonyítékokhoz való hozzáférés </w:t>
      </w:r>
    </w:p>
    <w:p w14:paraId="12BECBC6"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xml:space="preserve">A közös nyomozócsoport vezetői meghatározzák azokat a folyamatokat és eljárásokat, amelyeket </w:t>
      </w:r>
      <w:proofErr w:type="gramStart"/>
      <w:r w:rsidRPr="00450AE1">
        <w:rPr>
          <w:rFonts w:asciiTheme="majorHAnsi" w:eastAsia="Times New Roman" w:hAnsiTheme="majorHAnsi" w:cs="Times New Roman"/>
          <w:color w:val="000000"/>
          <w:lang w:eastAsia="en-GB"/>
        </w:rPr>
        <w:t>az</w:t>
      </w:r>
      <w:proofErr w:type="gramEnd"/>
      <w:r w:rsidRPr="00450AE1">
        <w:rPr>
          <w:rFonts w:asciiTheme="majorHAnsi" w:eastAsia="Times New Roman" w:hAnsiTheme="majorHAnsi" w:cs="Times New Roman"/>
          <w:color w:val="000000"/>
          <w:lang w:eastAsia="en-GB"/>
        </w:rPr>
        <w:t xml:space="preserve"> egyes tagállamokban a közös nyomozócsoport révén megszerzett információk és bizonyítékok egymás közti megosztása során követni kell.</w:t>
      </w:r>
    </w:p>
    <w:p w14:paraId="12BECBC7" w14:textId="77777777" w:rsidR="003812A0" w:rsidRPr="00450AE1"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r w:rsidRPr="00450AE1">
        <w:rPr>
          <w:rFonts w:asciiTheme="majorHAnsi" w:eastAsia="Times New Roman" w:hAnsiTheme="majorHAnsi" w:cs="Times New Roman"/>
          <w:color w:val="000000"/>
          <w:sz w:val="20"/>
          <w:szCs w:val="20"/>
          <w:lang w:eastAsia="en-GB"/>
        </w:rPr>
        <w:t>[</w:t>
      </w:r>
      <w:r w:rsidRPr="00450AE1">
        <w:rPr>
          <w:rFonts w:asciiTheme="majorHAnsi" w:eastAsia="Times New Roman" w:hAnsiTheme="majorHAnsi" w:cs="Times New Roman"/>
          <w:i/>
          <w:iCs/>
          <w:color w:val="000000"/>
          <w:sz w:val="20"/>
          <w:szCs w:val="20"/>
          <w:lang w:eastAsia="en-GB"/>
        </w:rPr>
        <w:t xml:space="preserve">Emellett a felek megállapodhatnak egy olyan záradékról is, amely konkrétabb szabályokat tartalmaz </w:t>
      </w:r>
      <w:proofErr w:type="gramStart"/>
      <w:r w:rsidRPr="00450AE1">
        <w:rPr>
          <w:rFonts w:asciiTheme="majorHAnsi" w:eastAsia="Times New Roman" w:hAnsiTheme="majorHAnsi" w:cs="Times New Roman"/>
          <w:i/>
          <w:iCs/>
          <w:color w:val="000000"/>
          <w:sz w:val="20"/>
          <w:szCs w:val="20"/>
          <w:lang w:eastAsia="en-GB"/>
        </w:rPr>
        <w:t>az</w:t>
      </w:r>
      <w:proofErr w:type="gramEnd"/>
      <w:r w:rsidRPr="00450AE1">
        <w:rPr>
          <w:rFonts w:asciiTheme="majorHAnsi" w:eastAsia="Times New Roman" w:hAnsiTheme="majorHAnsi" w:cs="Times New Roman"/>
          <w:i/>
          <w:iCs/>
          <w:color w:val="000000"/>
          <w:sz w:val="20"/>
          <w:szCs w:val="20"/>
          <w:lang w:eastAsia="en-GB"/>
        </w:rPr>
        <w:t xml:space="preserve"> információkhoz és a bizonyítékokhoz való hozzáférésre, valamint azok kezelésére és felhasználására vonatkozóan. Egy ilyen záradék különösen helyénvaló lehet abban </w:t>
      </w:r>
      <w:proofErr w:type="gramStart"/>
      <w:r w:rsidRPr="00450AE1">
        <w:rPr>
          <w:rFonts w:asciiTheme="majorHAnsi" w:eastAsia="Times New Roman" w:hAnsiTheme="majorHAnsi" w:cs="Times New Roman"/>
          <w:i/>
          <w:iCs/>
          <w:color w:val="000000"/>
          <w:sz w:val="20"/>
          <w:szCs w:val="20"/>
          <w:lang w:eastAsia="en-GB"/>
        </w:rPr>
        <w:t>az</w:t>
      </w:r>
      <w:proofErr w:type="gramEnd"/>
      <w:r w:rsidRPr="00450AE1">
        <w:rPr>
          <w:rFonts w:asciiTheme="majorHAnsi" w:eastAsia="Times New Roman" w:hAnsiTheme="majorHAnsi" w:cs="Times New Roman"/>
          <w:i/>
          <w:iCs/>
          <w:color w:val="000000"/>
          <w:sz w:val="20"/>
          <w:szCs w:val="20"/>
          <w:lang w:eastAsia="en-GB"/>
        </w:rPr>
        <w:t xml:space="preserve"> esetben, ha a közös nyomozócsoport nem az uniós egyezményen vagy a kerethatározaton alapul (melyek már tartalmaznak erre vonatkozó konkrét rendelkezéseket – lásd az egyezmény 13. cikkének (10) bekezdését.)</w:t>
      </w:r>
      <w:r w:rsidRPr="00450AE1">
        <w:rPr>
          <w:rFonts w:asciiTheme="majorHAnsi" w:eastAsia="Times New Roman" w:hAnsiTheme="majorHAnsi" w:cs="Times New Roman"/>
          <w:color w:val="000000"/>
          <w:sz w:val="20"/>
          <w:szCs w:val="20"/>
          <w:lang w:eastAsia="en-GB"/>
        </w:rPr>
        <w:t>]</w:t>
      </w:r>
    </w:p>
    <w:p w14:paraId="29F51C36" w14:textId="77777777" w:rsidR="00450AE1" w:rsidRDefault="00450AE1" w:rsidP="003812A0">
      <w:pPr>
        <w:spacing w:before="240" w:after="120" w:line="240" w:lineRule="auto"/>
        <w:jc w:val="both"/>
        <w:rPr>
          <w:rFonts w:asciiTheme="majorHAnsi" w:eastAsia="Times New Roman" w:hAnsiTheme="majorHAnsi" w:cs="Times New Roman"/>
          <w:b/>
          <w:bCs/>
          <w:color w:val="000000"/>
          <w:lang w:eastAsia="en-GB"/>
        </w:rPr>
      </w:pPr>
    </w:p>
    <w:p w14:paraId="12BECBC8" w14:textId="77777777" w:rsidR="003812A0" w:rsidRPr="00450AE1" w:rsidRDefault="003812A0" w:rsidP="003812A0">
      <w:pPr>
        <w:spacing w:before="240" w:after="120" w:line="240" w:lineRule="auto"/>
        <w:jc w:val="both"/>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 xml:space="preserve">10.   A közös nyomozócsoport létrehozását megelőzően szerzett információk és bizonyítékok cseréje </w:t>
      </w:r>
    </w:p>
    <w:p w14:paraId="12BECBC9"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xml:space="preserve">A felek e megállapodás keretében megoszthatják egymással azokat </w:t>
      </w:r>
      <w:proofErr w:type="gramStart"/>
      <w:r w:rsidRPr="00450AE1">
        <w:rPr>
          <w:rFonts w:asciiTheme="majorHAnsi" w:eastAsia="Times New Roman" w:hAnsiTheme="majorHAnsi" w:cs="Times New Roman"/>
          <w:color w:val="000000"/>
          <w:lang w:eastAsia="en-GB"/>
        </w:rPr>
        <w:t>az</w:t>
      </w:r>
      <w:proofErr w:type="gramEnd"/>
      <w:r w:rsidRPr="00450AE1">
        <w:rPr>
          <w:rFonts w:asciiTheme="majorHAnsi" w:eastAsia="Times New Roman" w:hAnsiTheme="majorHAnsi" w:cs="Times New Roman"/>
          <w:color w:val="000000"/>
          <w:lang w:eastAsia="en-GB"/>
        </w:rPr>
        <w:t xml:space="preserve"> információkat és bizonyítékokat, amelyek e megállapodás hatálybalépésének időpontjában már rendelkezésre állnak és az e megállapodásban ismertetett nyomozáshoz kapcsolódnak.</w:t>
      </w:r>
    </w:p>
    <w:p w14:paraId="3B48058E" w14:textId="77777777" w:rsidR="00450AE1" w:rsidRDefault="00450AE1" w:rsidP="003812A0">
      <w:pPr>
        <w:spacing w:before="240" w:after="120" w:line="240" w:lineRule="auto"/>
        <w:jc w:val="both"/>
        <w:rPr>
          <w:rFonts w:asciiTheme="majorHAnsi" w:eastAsia="Times New Roman" w:hAnsiTheme="majorHAnsi" w:cs="Times New Roman"/>
          <w:b/>
          <w:bCs/>
          <w:color w:val="000000"/>
          <w:lang w:eastAsia="en-GB"/>
        </w:rPr>
      </w:pPr>
    </w:p>
    <w:p w14:paraId="12BECBCA" w14:textId="77777777" w:rsidR="003812A0" w:rsidRPr="00450AE1" w:rsidRDefault="003812A0" w:rsidP="003812A0">
      <w:pPr>
        <w:spacing w:before="240" w:after="120" w:line="240" w:lineRule="auto"/>
        <w:jc w:val="both"/>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 xml:space="preserve">11.   A közös nyomozócsoportban részt nem vevő államoktól kapott információk és bizonyítékok </w:t>
      </w:r>
    </w:p>
    <w:p w14:paraId="12BECBCB"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Amennyiben kölcsönös jogsegély iránti megkeresést kell intézni egy olyan államhoz, amely nem vesz részt a közös nyomozócsoportban, a megkereső államnak kérnie kell a megkeresett állam hozzájárulását ahhoz, hogy a megkeresés teljesítésével szerzett információt vagy bizonyítékot meg lehessen osztani a közös nyomozócsoport másik/többi részes felével.</w:t>
      </w:r>
    </w:p>
    <w:p w14:paraId="5509EC6E" w14:textId="77777777" w:rsidR="00450AE1" w:rsidRDefault="00450AE1" w:rsidP="003812A0">
      <w:pPr>
        <w:spacing w:before="240" w:after="120" w:line="240" w:lineRule="auto"/>
        <w:jc w:val="both"/>
        <w:rPr>
          <w:rFonts w:asciiTheme="majorHAnsi" w:eastAsia="Times New Roman" w:hAnsiTheme="majorHAnsi" w:cs="Times New Roman"/>
          <w:b/>
          <w:bCs/>
          <w:color w:val="000000"/>
          <w:lang w:eastAsia="en-GB"/>
        </w:rPr>
      </w:pPr>
    </w:p>
    <w:p w14:paraId="12BECBCC" w14:textId="77777777" w:rsidR="003812A0" w:rsidRPr="00450AE1" w:rsidRDefault="003812A0" w:rsidP="003812A0">
      <w:pPr>
        <w:spacing w:before="240" w:after="120" w:line="240" w:lineRule="auto"/>
        <w:jc w:val="both"/>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 xml:space="preserve">12.   A kiküldött tagokra vonatkozó különös rendelkezések </w:t>
      </w:r>
    </w:p>
    <w:p w14:paraId="12BECBCD" w14:textId="77777777" w:rsidR="003812A0" w:rsidRPr="00450AE1"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r w:rsidRPr="00450AE1">
        <w:rPr>
          <w:rFonts w:asciiTheme="majorHAnsi" w:eastAsia="Times New Roman" w:hAnsiTheme="majorHAnsi" w:cs="Times New Roman"/>
          <w:color w:val="000000"/>
          <w:sz w:val="20"/>
          <w:szCs w:val="20"/>
          <w:lang w:eastAsia="en-GB"/>
        </w:rPr>
        <w:lastRenderedPageBreak/>
        <w:t>[</w:t>
      </w:r>
      <w:r w:rsidRPr="00450AE1">
        <w:rPr>
          <w:rFonts w:asciiTheme="majorHAnsi" w:eastAsia="Times New Roman" w:hAnsiTheme="majorHAnsi" w:cs="Times New Roman"/>
          <w:i/>
          <w:iCs/>
          <w:color w:val="000000"/>
          <w:sz w:val="20"/>
          <w:szCs w:val="20"/>
          <w:lang w:eastAsia="en-GB"/>
        </w:rPr>
        <w:t>Amennyiben helyénvalónak ítélik, a felek e záradék keretében megállapodhatnak azokról a konkrét feltételekről, amelyek mellett a kiküldött tagok:</w:t>
      </w:r>
      <w:r w:rsidRPr="00450AE1">
        <w:rPr>
          <w:rFonts w:asciiTheme="majorHAnsi" w:eastAsia="Times New Roman" w:hAnsiTheme="majorHAnsi" w:cs="Times New Roman"/>
          <w:color w:val="000000"/>
          <w:sz w:val="20"/>
          <w:szCs w:val="2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3812A0" w:rsidRPr="00450AE1" w14:paraId="12BECBD0" w14:textId="77777777" w:rsidTr="003812A0">
        <w:trPr>
          <w:tblCellSpacing w:w="0" w:type="dxa"/>
        </w:trPr>
        <w:tc>
          <w:tcPr>
            <w:tcW w:w="0" w:type="auto"/>
            <w:hideMark/>
          </w:tcPr>
          <w:p w14:paraId="12BECBCE" w14:textId="77777777" w:rsidR="003812A0" w:rsidRPr="00450AE1"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r w:rsidRPr="00450AE1">
              <w:rPr>
                <w:rFonts w:asciiTheme="majorHAnsi" w:eastAsia="Times New Roman" w:hAnsiTheme="majorHAnsi" w:cs="Times New Roman"/>
                <w:color w:val="000000"/>
                <w:sz w:val="20"/>
                <w:szCs w:val="20"/>
                <w:lang w:eastAsia="en-GB"/>
              </w:rPr>
              <w:t>—</w:t>
            </w:r>
          </w:p>
        </w:tc>
        <w:tc>
          <w:tcPr>
            <w:tcW w:w="0" w:type="auto"/>
            <w:hideMark/>
          </w:tcPr>
          <w:p w14:paraId="12BECBCF" w14:textId="77777777" w:rsidR="003812A0" w:rsidRPr="00450AE1" w:rsidRDefault="003812A0" w:rsidP="00450AE1">
            <w:pPr>
              <w:spacing w:before="120" w:after="0" w:line="240" w:lineRule="auto"/>
              <w:ind w:left="367"/>
              <w:jc w:val="both"/>
              <w:rPr>
                <w:rFonts w:asciiTheme="majorHAnsi" w:eastAsia="Times New Roman" w:hAnsiTheme="majorHAnsi" w:cs="Times New Roman"/>
                <w:color w:val="000000"/>
                <w:sz w:val="20"/>
                <w:szCs w:val="20"/>
                <w:lang w:eastAsia="en-GB"/>
              </w:rPr>
            </w:pPr>
            <w:r w:rsidRPr="00450AE1">
              <w:rPr>
                <w:rFonts w:asciiTheme="majorHAnsi" w:eastAsia="Times New Roman" w:hAnsiTheme="majorHAnsi" w:cs="Times New Roman"/>
                <w:i/>
                <w:iCs/>
                <w:color w:val="000000"/>
                <w:sz w:val="20"/>
                <w:szCs w:val="20"/>
                <w:lang w:eastAsia="en-GB"/>
              </w:rPr>
              <w:t>nyomozást folytathatnak – ideértve különösen a kényszerítő intézkedéseket is – a működési hely szerinti államban (amennyiben helyénvaló, hivatkozni lehet e záradékban a nemzeti jogszabályokra, vagy azokat csatolni lehet e megállapodáshoz)</w:t>
            </w:r>
            <w:r w:rsidRPr="00450AE1">
              <w:rPr>
                <w:rFonts w:asciiTheme="majorHAnsi" w:eastAsia="Times New Roman" w:hAnsiTheme="majorHAnsi" w:cs="Times New Roman"/>
                <w:color w:val="000000"/>
                <w:sz w:val="20"/>
                <w:szCs w:val="20"/>
                <w:lang w:eastAsia="en-GB"/>
              </w:rPr>
              <w:t xml:space="preserve"> </w:t>
            </w:r>
          </w:p>
        </w:tc>
      </w:tr>
    </w:tbl>
    <w:p w14:paraId="12BECBD1" w14:textId="77777777" w:rsidR="003812A0" w:rsidRPr="00450AE1" w:rsidRDefault="003812A0" w:rsidP="003812A0">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90"/>
        <w:gridCol w:w="8736"/>
      </w:tblGrid>
      <w:tr w:rsidR="003812A0" w:rsidRPr="00450AE1" w14:paraId="12BECBD4" w14:textId="77777777" w:rsidTr="003812A0">
        <w:trPr>
          <w:tblCellSpacing w:w="0" w:type="dxa"/>
        </w:trPr>
        <w:tc>
          <w:tcPr>
            <w:tcW w:w="0" w:type="auto"/>
            <w:hideMark/>
          </w:tcPr>
          <w:p w14:paraId="12BECBD2" w14:textId="77777777" w:rsidR="003812A0" w:rsidRPr="00450AE1"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r w:rsidRPr="00450AE1">
              <w:rPr>
                <w:rFonts w:asciiTheme="majorHAnsi" w:eastAsia="Times New Roman" w:hAnsiTheme="majorHAnsi" w:cs="Times New Roman"/>
                <w:color w:val="000000"/>
                <w:sz w:val="20"/>
                <w:szCs w:val="20"/>
                <w:lang w:eastAsia="en-GB"/>
              </w:rPr>
              <w:t>—</w:t>
            </w:r>
          </w:p>
        </w:tc>
        <w:tc>
          <w:tcPr>
            <w:tcW w:w="0" w:type="auto"/>
            <w:hideMark/>
          </w:tcPr>
          <w:p w14:paraId="12BECBD3" w14:textId="77777777" w:rsidR="003812A0" w:rsidRPr="00450AE1" w:rsidRDefault="003812A0" w:rsidP="00450AE1">
            <w:pPr>
              <w:spacing w:before="120" w:after="0" w:line="240" w:lineRule="auto"/>
              <w:ind w:firstLine="277"/>
              <w:jc w:val="both"/>
              <w:rPr>
                <w:rFonts w:asciiTheme="majorHAnsi" w:eastAsia="Times New Roman" w:hAnsiTheme="majorHAnsi" w:cs="Times New Roman"/>
                <w:color w:val="000000"/>
                <w:sz w:val="20"/>
                <w:szCs w:val="20"/>
                <w:lang w:eastAsia="en-GB"/>
              </w:rPr>
            </w:pPr>
            <w:r w:rsidRPr="00450AE1">
              <w:rPr>
                <w:rFonts w:asciiTheme="majorHAnsi" w:eastAsia="Times New Roman" w:hAnsiTheme="majorHAnsi" w:cs="Times New Roman"/>
                <w:i/>
                <w:iCs/>
                <w:color w:val="000000"/>
                <w:sz w:val="20"/>
                <w:szCs w:val="20"/>
                <w:lang w:eastAsia="en-GB"/>
              </w:rPr>
              <w:t>a kiküldés helye szerinti államban intézkedések foganatosítását kérhetik</w:t>
            </w:r>
            <w:r w:rsidRPr="00450AE1">
              <w:rPr>
                <w:rFonts w:asciiTheme="majorHAnsi" w:eastAsia="Times New Roman" w:hAnsiTheme="majorHAnsi" w:cs="Times New Roman"/>
                <w:color w:val="000000"/>
                <w:sz w:val="20"/>
                <w:szCs w:val="20"/>
                <w:lang w:eastAsia="en-GB"/>
              </w:rPr>
              <w:t xml:space="preserve"> </w:t>
            </w:r>
          </w:p>
        </w:tc>
      </w:tr>
    </w:tbl>
    <w:p w14:paraId="12BECBD5" w14:textId="77777777" w:rsidR="003812A0" w:rsidRPr="00450AE1" w:rsidRDefault="003812A0" w:rsidP="003812A0">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336"/>
        <w:gridCol w:w="8690"/>
      </w:tblGrid>
      <w:tr w:rsidR="003812A0" w:rsidRPr="00450AE1" w14:paraId="12BECBD8" w14:textId="77777777" w:rsidTr="003812A0">
        <w:trPr>
          <w:tblCellSpacing w:w="0" w:type="dxa"/>
        </w:trPr>
        <w:tc>
          <w:tcPr>
            <w:tcW w:w="0" w:type="auto"/>
            <w:hideMark/>
          </w:tcPr>
          <w:p w14:paraId="12BECBD6" w14:textId="77777777" w:rsidR="003812A0" w:rsidRPr="00450AE1"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r w:rsidRPr="00450AE1">
              <w:rPr>
                <w:rFonts w:asciiTheme="majorHAnsi" w:eastAsia="Times New Roman" w:hAnsiTheme="majorHAnsi" w:cs="Times New Roman"/>
                <w:color w:val="000000"/>
                <w:sz w:val="20"/>
                <w:szCs w:val="20"/>
                <w:lang w:eastAsia="en-GB"/>
              </w:rPr>
              <w:t>—</w:t>
            </w:r>
          </w:p>
        </w:tc>
        <w:tc>
          <w:tcPr>
            <w:tcW w:w="0" w:type="auto"/>
            <w:hideMark/>
          </w:tcPr>
          <w:p w14:paraId="12BECBD7" w14:textId="77777777" w:rsidR="003812A0" w:rsidRPr="00450AE1" w:rsidRDefault="003812A0" w:rsidP="00450AE1">
            <w:pPr>
              <w:spacing w:before="120" w:after="0" w:line="240" w:lineRule="auto"/>
              <w:ind w:firstLine="231"/>
              <w:jc w:val="both"/>
              <w:rPr>
                <w:rFonts w:asciiTheme="majorHAnsi" w:eastAsia="Times New Roman" w:hAnsiTheme="majorHAnsi" w:cs="Times New Roman"/>
                <w:color w:val="000000"/>
                <w:sz w:val="20"/>
                <w:szCs w:val="20"/>
                <w:lang w:eastAsia="en-GB"/>
              </w:rPr>
            </w:pPr>
            <w:r w:rsidRPr="00450AE1">
              <w:rPr>
                <w:rFonts w:asciiTheme="majorHAnsi" w:eastAsia="Times New Roman" w:hAnsiTheme="majorHAnsi" w:cs="Times New Roman"/>
                <w:i/>
                <w:iCs/>
                <w:color w:val="000000"/>
                <w:sz w:val="20"/>
                <w:szCs w:val="20"/>
                <w:lang w:eastAsia="en-GB"/>
              </w:rPr>
              <w:t>megoszthatják a nyomozócsoport által gyűjtött információkat</w:t>
            </w:r>
            <w:r w:rsidRPr="00450AE1">
              <w:rPr>
                <w:rFonts w:asciiTheme="majorHAnsi" w:eastAsia="Times New Roman" w:hAnsiTheme="majorHAnsi" w:cs="Times New Roman"/>
                <w:color w:val="000000"/>
                <w:sz w:val="20"/>
                <w:szCs w:val="20"/>
                <w:lang w:eastAsia="en-GB"/>
              </w:rPr>
              <w:t xml:space="preserve"> </w:t>
            </w:r>
          </w:p>
        </w:tc>
      </w:tr>
    </w:tbl>
    <w:p w14:paraId="12BECBD9" w14:textId="77777777" w:rsidR="003812A0" w:rsidRPr="00450AE1" w:rsidRDefault="003812A0" w:rsidP="003812A0">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555"/>
        <w:gridCol w:w="8471"/>
      </w:tblGrid>
      <w:tr w:rsidR="003812A0" w:rsidRPr="00450AE1" w14:paraId="12BECBDC" w14:textId="77777777" w:rsidTr="003812A0">
        <w:trPr>
          <w:tblCellSpacing w:w="0" w:type="dxa"/>
        </w:trPr>
        <w:tc>
          <w:tcPr>
            <w:tcW w:w="0" w:type="auto"/>
            <w:hideMark/>
          </w:tcPr>
          <w:p w14:paraId="12BECBDA" w14:textId="77777777" w:rsidR="003812A0" w:rsidRPr="00450AE1"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r w:rsidRPr="00450AE1">
              <w:rPr>
                <w:rFonts w:asciiTheme="majorHAnsi" w:eastAsia="Times New Roman" w:hAnsiTheme="majorHAnsi" w:cs="Times New Roman"/>
                <w:color w:val="000000"/>
                <w:sz w:val="20"/>
                <w:szCs w:val="20"/>
                <w:lang w:eastAsia="en-GB"/>
              </w:rPr>
              <w:t>—</w:t>
            </w:r>
          </w:p>
        </w:tc>
        <w:tc>
          <w:tcPr>
            <w:tcW w:w="0" w:type="auto"/>
            <w:hideMark/>
          </w:tcPr>
          <w:p w14:paraId="28C20F96" w14:textId="77777777" w:rsidR="003812A0"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r w:rsidRPr="00450AE1">
              <w:rPr>
                <w:rFonts w:asciiTheme="majorHAnsi" w:eastAsia="Times New Roman" w:hAnsiTheme="majorHAnsi" w:cs="Times New Roman"/>
                <w:i/>
                <w:iCs/>
                <w:color w:val="000000"/>
                <w:sz w:val="20"/>
                <w:szCs w:val="20"/>
                <w:lang w:eastAsia="en-GB"/>
              </w:rPr>
              <w:t>fegyvert viselhetnek/használhatnak</w:t>
            </w:r>
            <w:r w:rsidRPr="00450AE1">
              <w:rPr>
                <w:rFonts w:asciiTheme="majorHAnsi" w:eastAsia="Times New Roman" w:hAnsiTheme="majorHAnsi" w:cs="Times New Roman"/>
                <w:color w:val="000000"/>
                <w:sz w:val="20"/>
                <w:szCs w:val="20"/>
                <w:lang w:eastAsia="en-GB"/>
              </w:rPr>
              <w:t>]</w:t>
            </w:r>
          </w:p>
          <w:p w14:paraId="12BECBDB" w14:textId="77777777" w:rsidR="00450AE1" w:rsidRPr="00450AE1" w:rsidRDefault="00450AE1" w:rsidP="003812A0">
            <w:pPr>
              <w:spacing w:before="120" w:after="0" w:line="240" w:lineRule="auto"/>
              <w:jc w:val="both"/>
              <w:rPr>
                <w:rFonts w:asciiTheme="majorHAnsi" w:eastAsia="Times New Roman" w:hAnsiTheme="majorHAnsi" w:cs="Times New Roman"/>
                <w:color w:val="000000"/>
                <w:sz w:val="20"/>
                <w:szCs w:val="20"/>
                <w:lang w:eastAsia="en-GB"/>
              </w:rPr>
            </w:pPr>
          </w:p>
        </w:tc>
      </w:tr>
    </w:tbl>
    <w:p w14:paraId="12BECBDD" w14:textId="77777777" w:rsidR="003812A0" w:rsidRPr="00450AE1" w:rsidRDefault="003812A0" w:rsidP="003812A0">
      <w:pPr>
        <w:spacing w:before="240" w:after="120" w:line="240" w:lineRule="auto"/>
        <w:jc w:val="both"/>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 xml:space="preserve">13.   A megállapodás módosításai </w:t>
      </w:r>
    </w:p>
    <w:p w14:paraId="12BECBDE"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proofErr w:type="gramStart"/>
      <w:r w:rsidRPr="00450AE1">
        <w:rPr>
          <w:rFonts w:asciiTheme="majorHAnsi" w:eastAsia="Times New Roman" w:hAnsiTheme="majorHAnsi" w:cs="Times New Roman"/>
          <w:color w:val="000000"/>
          <w:lang w:eastAsia="en-GB"/>
        </w:rPr>
        <w:t>Ez a megállapodás a felek kölcsönös beleegyezésével módosítható.</w:t>
      </w:r>
      <w:proofErr w:type="gramEnd"/>
      <w:r w:rsidRPr="00450AE1">
        <w:rPr>
          <w:rFonts w:asciiTheme="majorHAnsi" w:eastAsia="Times New Roman" w:hAnsiTheme="majorHAnsi" w:cs="Times New Roman"/>
          <w:color w:val="000000"/>
          <w:lang w:eastAsia="en-GB"/>
        </w:rPr>
        <w:t xml:space="preserve"> </w:t>
      </w:r>
      <w:proofErr w:type="gramStart"/>
      <w:r w:rsidRPr="00450AE1">
        <w:rPr>
          <w:rFonts w:asciiTheme="majorHAnsi" w:eastAsia="Times New Roman" w:hAnsiTheme="majorHAnsi" w:cs="Times New Roman"/>
          <w:color w:val="000000"/>
          <w:lang w:eastAsia="en-GB"/>
        </w:rPr>
        <w:t>E megállapodás eltérő rendelkezése hiányában a módosításra a felek megegyezése szerinti írásos formában kerülhet sor</w:t>
      </w:r>
      <w:hyperlink r:id="rId22" w:anchor="ntr12-C_2017018HU.01000201-E0012" w:history="1">
        <w:r w:rsidRPr="00450AE1">
          <w:rPr>
            <w:rFonts w:asciiTheme="majorHAnsi" w:eastAsia="Times New Roman" w:hAnsiTheme="majorHAnsi" w:cs="Times New Roman"/>
            <w:color w:val="0000FF"/>
            <w:u w:val="single"/>
            <w:lang w:eastAsia="en-GB"/>
          </w:rPr>
          <w:t> (</w:t>
        </w:r>
        <w:r w:rsidRPr="00450AE1">
          <w:rPr>
            <w:rFonts w:asciiTheme="majorHAnsi" w:eastAsia="Times New Roman" w:hAnsiTheme="majorHAnsi" w:cs="Times New Roman"/>
            <w:color w:val="0000FF"/>
            <w:u w:val="single"/>
            <w:vertAlign w:val="superscript"/>
            <w:lang w:eastAsia="en-GB"/>
          </w:rPr>
          <w:t>12</w:t>
        </w:r>
        <w:r w:rsidRPr="00450AE1">
          <w:rPr>
            <w:rFonts w:asciiTheme="majorHAnsi" w:eastAsia="Times New Roman" w:hAnsiTheme="majorHAnsi" w:cs="Times New Roman"/>
            <w:color w:val="0000FF"/>
            <w:u w:val="single"/>
            <w:lang w:eastAsia="en-GB"/>
          </w:rPr>
          <w:t>)</w:t>
        </w:r>
      </w:hyperlink>
      <w:r w:rsidRPr="00450AE1">
        <w:rPr>
          <w:rFonts w:asciiTheme="majorHAnsi" w:eastAsia="Times New Roman" w:hAnsiTheme="majorHAnsi" w:cs="Times New Roman"/>
          <w:color w:val="000000"/>
          <w:lang w:eastAsia="en-GB"/>
        </w:rPr>
        <w:t>.</w:t>
      </w:r>
      <w:proofErr w:type="gramEnd"/>
    </w:p>
    <w:p w14:paraId="37DCA71D" w14:textId="77777777" w:rsidR="00450AE1" w:rsidRDefault="00450AE1" w:rsidP="003812A0">
      <w:pPr>
        <w:spacing w:before="240" w:after="120" w:line="240" w:lineRule="auto"/>
        <w:jc w:val="both"/>
        <w:rPr>
          <w:rFonts w:asciiTheme="majorHAnsi" w:eastAsia="Times New Roman" w:hAnsiTheme="majorHAnsi" w:cs="Times New Roman"/>
          <w:b/>
          <w:bCs/>
          <w:color w:val="000000"/>
          <w:lang w:eastAsia="en-GB"/>
        </w:rPr>
      </w:pPr>
    </w:p>
    <w:p w14:paraId="12BECBDF" w14:textId="77777777" w:rsidR="003812A0" w:rsidRPr="00450AE1" w:rsidRDefault="003812A0" w:rsidP="003812A0">
      <w:pPr>
        <w:spacing w:before="240" w:after="120" w:line="240" w:lineRule="auto"/>
        <w:jc w:val="both"/>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 xml:space="preserve">14.   Konzultáció és koordináció </w:t>
      </w:r>
    </w:p>
    <w:p w14:paraId="12BECBE0"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xml:space="preserve">A felek vállalják, hogy konzultálnak egymással, amikor </w:t>
      </w:r>
      <w:proofErr w:type="gramStart"/>
      <w:r w:rsidRPr="00450AE1">
        <w:rPr>
          <w:rFonts w:asciiTheme="majorHAnsi" w:eastAsia="Times New Roman" w:hAnsiTheme="majorHAnsi" w:cs="Times New Roman"/>
          <w:color w:val="000000"/>
          <w:lang w:eastAsia="en-GB"/>
        </w:rPr>
        <w:t>az</w:t>
      </w:r>
      <w:proofErr w:type="gramEnd"/>
      <w:r w:rsidRPr="00450AE1">
        <w:rPr>
          <w:rFonts w:asciiTheme="majorHAnsi" w:eastAsia="Times New Roman" w:hAnsiTheme="majorHAnsi" w:cs="Times New Roman"/>
          <w:color w:val="000000"/>
          <w:lang w:eastAsia="en-GB"/>
        </w:rPr>
        <w:t xml:space="preserve"> a nyomozócsoport tevékenységeinek koordinálásához szükséges, ideértve többek között az alábbiakat:</w:t>
      </w:r>
    </w:p>
    <w:tbl>
      <w:tblPr>
        <w:tblW w:w="5000" w:type="pct"/>
        <w:tblCellSpacing w:w="0" w:type="dxa"/>
        <w:tblCellMar>
          <w:left w:w="0" w:type="dxa"/>
          <w:right w:w="0" w:type="dxa"/>
        </w:tblCellMar>
        <w:tblLook w:val="04A0" w:firstRow="1" w:lastRow="0" w:firstColumn="1" w:lastColumn="0" w:noHBand="0" w:noVBand="1"/>
      </w:tblPr>
      <w:tblGrid>
        <w:gridCol w:w="264"/>
        <w:gridCol w:w="8762"/>
      </w:tblGrid>
      <w:tr w:rsidR="003812A0" w:rsidRPr="00450AE1" w14:paraId="12BECBE3" w14:textId="77777777" w:rsidTr="003812A0">
        <w:trPr>
          <w:tblCellSpacing w:w="0" w:type="dxa"/>
        </w:trPr>
        <w:tc>
          <w:tcPr>
            <w:tcW w:w="0" w:type="auto"/>
            <w:hideMark/>
          </w:tcPr>
          <w:p w14:paraId="12BECBE1"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w:t>
            </w:r>
          </w:p>
        </w:tc>
        <w:tc>
          <w:tcPr>
            <w:tcW w:w="0" w:type="auto"/>
            <w:hideMark/>
          </w:tcPr>
          <w:p w14:paraId="12BECBE2" w14:textId="77777777" w:rsidR="003812A0" w:rsidRPr="00450AE1" w:rsidRDefault="003812A0" w:rsidP="00450AE1">
            <w:pPr>
              <w:spacing w:before="120" w:after="0" w:line="240" w:lineRule="auto"/>
              <w:ind w:firstLine="162"/>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az elért eredményeknek és a nyomozócsoport teljesítményének az áttekintése</w:t>
            </w:r>
          </w:p>
        </w:tc>
      </w:tr>
    </w:tbl>
    <w:p w14:paraId="12BECBE4" w14:textId="77777777" w:rsidR="003812A0" w:rsidRPr="00450AE1" w:rsidRDefault="003812A0" w:rsidP="003812A0">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385"/>
        <w:gridCol w:w="8641"/>
      </w:tblGrid>
      <w:tr w:rsidR="003812A0" w:rsidRPr="00450AE1" w14:paraId="12BECBE7" w14:textId="77777777" w:rsidTr="003812A0">
        <w:trPr>
          <w:tblCellSpacing w:w="0" w:type="dxa"/>
        </w:trPr>
        <w:tc>
          <w:tcPr>
            <w:tcW w:w="0" w:type="auto"/>
            <w:hideMark/>
          </w:tcPr>
          <w:p w14:paraId="12BECBE5"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w:t>
            </w:r>
          </w:p>
        </w:tc>
        <w:tc>
          <w:tcPr>
            <w:tcW w:w="0" w:type="auto"/>
            <w:hideMark/>
          </w:tcPr>
          <w:p w14:paraId="12BECBE6" w14:textId="587BF2A0" w:rsidR="003812A0" w:rsidRPr="00450AE1" w:rsidRDefault="00450AE1" w:rsidP="003812A0">
            <w:pPr>
              <w:spacing w:before="120" w:after="0" w:line="240" w:lineRule="auto"/>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r w:rsidR="003812A0" w:rsidRPr="00450AE1">
              <w:rPr>
                <w:rFonts w:asciiTheme="majorHAnsi" w:eastAsia="Times New Roman" w:hAnsiTheme="majorHAnsi" w:cs="Times New Roman"/>
                <w:color w:val="000000"/>
                <w:lang w:eastAsia="en-GB"/>
              </w:rPr>
              <w:t>a nyomozók intervenciójának időzítése és módszere</w:t>
            </w:r>
          </w:p>
        </w:tc>
      </w:tr>
    </w:tbl>
    <w:p w14:paraId="12BECBE8" w14:textId="77777777" w:rsidR="003812A0" w:rsidRPr="00450AE1" w:rsidRDefault="003812A0" w:rsidP="003812A0">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20"/>
        <w:gridCol w:w="8806"/>
      </w:tblGrid>
      <w:tr w:rsidR="003812A0" w:rsidRPr="00450AE1" w14:paraId="12BECBEB" w14:textId="77777777" w:rsidTr="003812A0">
        <w:trPr>
          <w:tblCellSpacing w:w="0" w:type="dxa"/>
        </w:trPr>
        <w:tc>
          <w:tcPr>
            <w:tcW w:w="0" w:type="auto"/>
            <w:hideMark/>
          </w:tcPr>
          <w:p w14:paraId="12BECBE9"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w:t>
            </w:r>
          </w:p>
        </w:tc>
        <w:tc>
          <w:tcPr>
            <w:tcW w:w="0" w:type="auto"/>
            <w:hideMark/>
          </w:tcPr>
          <w:p w14:paraId="12BECBEA" w14:textId="77777777" w:rsidR="003812A0" w:rsidRPr="00450AE1" w:rsidRDefault="003812A0" w:rsidP="00450AE1">
            <w:pPr>
              <w:spacing w:before="120" w:after="0" w:line="240" w:lineRule="auto"/>
              <w:ind w:left="206"/>
              <w:jc w:val="both"/>
              <w:rPr>
                <w:rFonts w:asciiTheme="majorHAnsi" w:eastAsia="Times New Roman" w:hAnsiTheme="majorHAnsi" w:cs="Times New Roman"/>
                <w:color w:val="000000"/>
                <w:lang w:eastAsia="en-GB"/>
              </w:rPr>
            </w:pPr>
            <w:proofErr w:type="gramStart"/>
            <w:r w:rsidRPr="00450AE1">
              <w:rPr>
                <w:rFonts w:asciiTheme="majorHAnsi" w:eastAsia="Times New Roman" w:hAnsiTheme="majorHAnsi" w:cs="Times New Roman"/>
                <w:color w:val="000000"/>
                <w:lang w:eastAsia="en-GB"/>
              </w:rPr>
              <w:t>az</w:t>
            </w:r>
            <w:proofErr w:type="gramEnd"/>
            <w:r w:rsidRPr="00450AE1">
              <w:rPr>
                <w:rFonts w:asciiTheme="majorHAnsi" w:eastAsia="Times New Roman" w:hAnsiTheme="majorHAnsi" w:cs="Times New Roman"/>
                <w:color w:val="000000"/>
                <w:lang w:eastAsia="en-GB"/>
              </w:rPr>
              <w:t xml:space="preserve"> esetleges jogi eljárás lefolytatásának legmegfelelőbb módja, a megfelelő tárgyalási helyszín kiválasztása és a vagyoni eszközök elkobzása.</w:t>
            </w:r>
          </w:p>
        </w:tc>
      </w:tr>
    </w:tbl>
    <w:p w14:paraId="2703D12A" w14:textId="77777777" w:rsidR="00450AE1" w:rsidRDefault="00450AE1" w:rsidP="003812A0">
      <w:pPr>
        <w:spacing w:before="240" w:after="120" w:line="240" w:lineRule="auto"/>
        <w:jc w:val="both"/>
        <w:rPr>
          <w:rFonts w:asciiTheme="majorHAnsi" w:eastAsia="Times New Roman" w:hAnsiTheme="majorHAnsi" w:cs="Times New Roman"/>
          <w:b/>
          <w:bCs/>
          <w:color w:val="000000"/>
          <w:lang w:eastAsia="en-GB"/>
        </w:rPr>
      </w:pPr>
    </w:p>
    <w:p w14:paraId="12BECBEC" w14:textId="77777777" w:rsidR="003812A0" w:rsidRPr="00450AE1" w:rsidRDefault="003812A0" w:rsidP="003812A0">
      <w:pPr>
        <w:spacing w:before="240" w:after="120" w:line="240" w:lineRule="auto"/>
        <w:jc w:val="both"/>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 xml:space="preserve">15.   Médiatájékoztatás </w:t>
      </w:r>
    </w:p>
    <w:p w14:paraId="12BECBED" w14:textId="77777777" w:rsidR="003812A0" w:rsidRDefault="003812A0" w:rsidP="003812A0">
      <w:pPr>
        <w:spacing w:before="120" w:after="0" w:line="240" w:lineRule="auto"/>
        <w:jc w:val="both"/>
        <w:rPr>
          <w:rFonts w:asciiTheme="majorHAnsi" w:eastAsia="Times New Roman" w:hAnsiTheme="majorHAnsi" w:cs="Times New Roman"/>
          <w:color w:val="000000"/>
          <w:lang w:eastAsia="en-GB"/>
        </w:rPr>
      </w:pPr>
      <w:proofErr w:type="gramStart"/>
      <w:r w:rsidRPr="00450AE1">
        <w:rPr>
          <w:rFonts w:asciiTheme="majorHAnsi" w:eastAsia="Times New Roman" w:hAnsiTheme="majorHAnsi" w:cs="Times New Roman"/>
          <w:color w:val="000000"/>
          <w:lang w:eastAsia="en-GB"/>
        </w:rPr>
        <w:t>Amennyiben a felek rendelkeznek a média tájékoztatásáról, megállapodnak annak időzítéséről és tartalmáról, amelyet a résztvevőknek követniük kell.</w:t>
      </w:r>
      <w:proofErr w:type="gramEnd"/>
    </w:p>
    <w:p w14:paraId="2617D113" w14:textId="77777777" w:rsidR="00450AE1" w:rsidRPr="00450AE1" w:rsidRDefault="00450AE1" w:rsidP="003812A0">
      <w:pPr>
        <w:spacing w:before="120" w:after="0" w:line="240" w:lineRule="auto"/>
        <w:jc w:val="both"/>
        <w:rPr>
          <w:rFonts w:asciiTheme="majorHAnsi" w:eastAsia="Times New Roman" w:hAnsiTheme="majorHAnsi" w:cs="Times New Roman"/>
          <w:color w:val="000000"/>
          <w:lang w:eastAsia="en-GB"/>
        </w:rPr>
      </w:pPr>
    </w:p>
    <w:p w14:paraId="12BECBEE" w14:textId="77777777" w:rsidR="003812A0" w:rsidRPr="00450AE1" w:rsidRDefault="003812A0" w:rsidP="003812A0">
      <w:pPr>
        <w:spacing w:before="240" w:after="120" w:line="240" w:lineRule="auto"/>
        <w:jc w:val="both"/>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 xml:space="preserve">16.   Értékelés </w:t>
      </w:r>
    </w:p>
    <w:p w14:paraId="12BECBEF"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xml:space="preserve">A felek fontolóra vehetik a közös nyomozócsoport teljesítményének, </w:t>
      </w:r>
      <w:proofErr w:type="gramStart"/>
      <w:r w:rsidRPr="00450AE1">
        <w:rPr>
          <w:rFonts w:asciiTheme="majorHAnsi" w:eastAsia="Times New Roman" w:hAnsiTheme="majorHAnsi" w:cs="Times New Roman"/>
          <w:color w:val="000000"/>
          <w:lang w:eastAsia="en-GB"/>
        </w:rPr>
        <w:t>az</w:t>
      </w:r>
      <w:proofErr w:type="gramEnd"/>
      <w:r w:rsidRPr="00450AE1">
        <w:rPr>
          <w:rFonts w:asciiTheme="majorHAnsi" w:eastAsia="Times New Roman" w:hAnsiTheme="majorHAnsi" w:cs="Times New Roman"/>
          <w:color w:val="000000"/>
          <w:lang w:eastAsia="en-GB"/>
        </w:rPr>
        <w:t xml:space="preserve"> alkalmazott bevált gyakorlatoknak és a levont tanulságoknak az értékelését. </w:t>
      </w:r>
      <w:proofErr w:type="gramStart"/>
      <w:r w:rsidRPr="00450AE1">
        <w:rPr>
          <w:rFonts w:asciiTheme="majorHAnsi" w:eastAsia="Times New Roman" w:hAnsiTheme="majorHAnsi" w:cs="Times New Roman"/>
          <w:color w:val="000000"/>
          <w:lang w:eastAsia="en-GB"/>
        </w:rPr>
        <w:t>Az</w:t>
      </w:r>
      <w:proofErr w:type="gramEnd"/>
      <w:r w:rsidRPr="00450AE1">
        <w:rPr>
          <w:rFonts w:asciiTheme="majorHAnsi" w:eastAsia="Times New Roman" w:hAnsiTheme="majorHAnsi" w:cs="Times New Roman"/>
          <w:color w:val="000000"/>
          <w:lang w:eastAsia="en-GB"/>
        </w:rPr>
        <w:t xml:space="preserve"> értékelés elvégzésére külön ülést lehet szervezni.</w:t>
      </w:r>
    </w:p>
    <w:p w14:paraId="12BECBF0" w14:textId="7B29C472" w:rsidR="003812A0" w:rsidRPr="00450AE1"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450AE1">
        <w:rPr>
          <w:rFonts w:asciiTheme="majorHAnsi" w:eastAsia="Times New Roman" w:hAnsiTheme="majorHAnsi" w:cs="Times New Roman"/>
          <w:color w:val="000000"/>
          <w:sz w:val="20"/>
          <w:szCs w:val="20"/>
          <w:lang w:eastAsia="en-GB"/>
        </w:rPr>
        <w:t>[</w:t>
      </w:r>
      <w:hyperlink r:id="rId23" w:history="1">
        <w:r w:rsidRPr="00A93A4D">
          <w:rPr>
            <w:rStyle w:val="Hyperlink"/>
            <w:rFonts w:asciiTheme="majorHAnsi" w:eastAsia="Times New Roman" w:hAnsiTheme="majorHAnsi" w:cs="Times New Roman"/>
            <w:i/>
            <w:iCs/>
            <w:sz w:val="20"/>
            <w:szCs w:val="20"/>
            <w:lang w:eastAsia="en-GB"/>
          </w:rPr>
          <w:t>A felek ezzel összefüggésben felhasználhatják a közös nyomozócsoportok uniós szakértői hálózata által a közös nyomozócsoportok értékelésére kidolgozott formanyomtatványt</w:t>
        </w:r>
      </w:hyperlink>
      <w:r w:rsidRPr="00450AE1">
        <w:rPr>
          <w:rFonts w:asciiTheme="majorHAnsi" w:eastAsia="Times New Roman" w:hAnsiTheme="majorHAnsi" w:cs="Times New Roman"/>
          <w:i/>
          <w:iCs/>
          <w:color w:val="000000"/>
          <w:sz w:val="20"/>
          <w:szCs w:val="20"/>
          <w:lang w:eastAsia="en-GB"/>
        </w:rPr>
        <w:t>.</w:t>
      </w:r>
      <w:proofErr w:type="gramEnd"/>
      <w:r w:rsidRPr="00450AE1">
        <w:rPr>
          <w:rFonts w:asciiTheme="majorHAnsi" w:eastAsia="Times New Roman" w:hAnsiTheme="majorHAnsi" w:cs="Times New Roman"/>
          <w:i/>
          <w:iCs/>
          <w:color w:val="000000"/>
          <w:sz w:val="20"/>
          <w:szCs w:val="20"/>
          <w:lang w:eastAsia="en-GB"/>
        </w:rPr>
        <w:t xml:space="preserve"> </w:t>
      </w:r>
      <w:proofErr w:type="gramStart"/>
      <w:r w:rsidRPr="00450AE1">
        <w:rPr>
          <w:rFonts w:asciiTheme="majorHAnsi" w:eastAsia="Times New Roman" w:hAnsiTheme="majorHAnsi" w:cs="Times New Roman"/>
          <w:i/>
          <w:iCs/>
          <w:color w:val="000000"/>
          <w:sz w:val="20"/>
          <w:szCs w:val="20"/>
          <w:lang w:eastAsia="en-GB"/>
        </w:rPr>
        <w:t>Az</w:t>
      </w:r>
      <w:proofErr w:type="gramEnd"/>
      <w:r w:rsidRPr="00450AE1">
        <w:rPr>
          <w:rFonts w:asciiTheme="majorHAnsi" w:eastAsia="Times New Roman" w:hAnsiTheme="majorHAnsi" w:cs="Times New Roman"/>
          <w:i/>
          <w:iCs/>
          <w:color w:val="000000"/>
          <w:sz w:val="20"/>
          <w:szCs w:val="20"/>
          <w:lang w:eastAsia="en-GB"/>
        </w:rPr>
        <w:t xml:space="preserve"> értékelő ülés támogatására igénybe lehet venni uniós finanszírozást</w:t>
      </w:r>
      <w:r w:rsidRPr="00450AE1">
        <w:rPr>
          <w:rFonts w:asciiTheme="majorHAnsi" w:eastAsia="Times New Roman" w:hAnsiTheme="majorHAnsi" w:cs="Times New Roman"/>
          <w:color w:val="000000"/>
          <w:sz w:val="20"/>
          <w:szCs w:val="20"/>
          <w:lang w:eastAsia="en-GB"/>
        </w:rPr>
        <w:t>.]</w:t>
      </w:r>
    </w:p>
    <w:p w14:paraId="7ABC7D6C" w14:textId="77777777" w:rsidR="00450AE1" w:rsidRDefault="00450AE1" w:rsidP="003812A0">
      <w:pPr>
        <w:spacing w:before="240" w:after="120" w:line="240" w:lineRule="auto"/>
        <w:jc w:val="both"/>
        <w:rPr>
          <w:rFonts w:asciiTheme="majorHAnsi" w:eastAsia="Times New Roman" w:hAnsiTheme="majorHAnsi" w:cs="Times New Roman"/>
          <w:b/>
          <w:bCs/>
          <w:color w:val="000000"/>
          <w:lang w:eastAsia="en-GB"/>
        </w:rPr>
      </w:pPr>
    </w:p>
    <w:p w14:paraId="12BECBF1" w14:textId="77777777" w:rsidR="003812A0" w:rsidRPr="00450AE1" w:rsidRDefault="003812A0" w:rsidP="003812A0">
      <w:pPr>
        <w:spacing w:before="240" w:after="120" w:line="240" w:lineRule="auto"/>
        <w:jc w:val="both"/>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 xml:space="preserve">17.   Különös rendelkezések </w:t>
      </w:r>
    </w:p>
    <w:p w14:paraId="12BECBF2" w14:textId="77777777" w:rsidR="003812A0" w:rsidRPr="00A93A4D"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A93A4D">
        <w:rPr>
          <w:rFonts w:asciiTheme="majorHAnsi" w:eastAsia="Times New Roman" w:hAnsiTheme="majorHAnsi" w:cs="Times New Roman"/>
          <w:color w:val="000000"/>
          <w:sz w:val="20"/>
          <w:szCs w:val="20"/>
          <w:lang w:eastAsia="en-GB"/>
        </w:rPr>
        <w:t>[</w:t>
      </w:r>
      <w:r w:rsidRPr="00A93A4D">
        <w:rPr>
          <w:rFonts w:asciiTheme="majorHAnsi" w:eastAsia="Times New Roman" w:hAnsiTheme="majorHAnsi" w:cs="Times New Roman"/>
          <w:i/>
          <w:iCs/>
          <w:color w:val="000000"/>
          <w:sz w:val="20"/>
          <w:szCs w:val="20"/>
          <w:lang w:eastAsia="en-GB"/>
        </w:rPr>
        <w:t>Adott esetben kitöltendő.</w:t>
      </w:r>
      <w:proofErr w:type="gramEnd"/>
      <w:r w:rsidRPr="00A93A4D">
        <w:rPr>
          <w:rFonts w:asciiTheme="majorHAnsi" w:eastAsia="Times New Roman" w:hAnsiTheme="majorHAnsi" w:cs="Times New Roman"/>
          <w:i/>
          <w:iCs/>
          <w:color w:val="000000"/>
          <w:sz w:val="20"/>
          <w:szCs w:val="20"/>
          <w:lang w:eastAsia="en-GB"/>
        </w:rPr>
        <w:t xml:space="preserve"> </w:t>
      </w:r>
      <w:proofErr w:type="gramStart"/>
      <w:r w:rsidRPr="00A93A4D">
        <w:rPr>
          <w:rFonts w:asciiTheme="majorHAnsi" w:eastAsia="Times New Roman" w:hAnsiTheme="majorHAnsi" w:cs="Times New Roman"/>
          <w:i/>
          <w:iCs/>
          <w:color w:val="000000"/>
          <w:sz w:val="20"/>
          <w:szCs w:val="20"/>
          <w:lang w:eastAsia="en-GB"/>
        </w:rPr>
        <w:t>Az</w:t>
      </w:r>
      <w:proofErr w:type="gramEnd"/>
      <w:r w:rsidRPr="00A93A4D">
        <w:rPr>
          <w:rFonts w:asciiTheme="majorHAnsi" w:eastAsia="Times New Roman" w:hAnsiTheme="majorHAnsi" w:cs="Times New Roman"/>
          <w:i/>
          <w:iCs/>
          <w:color w:val="000000"/>
          <w:sz w:val="20"/>
          <w:szCs w:val="20"/>
          <w:lang w:eastAsia="en-GB"/>
        </w:rPr>
        <w:t xml:space="preserve"> alábbi alfejezetek arra szolgálnak, hogy kiemeljék azokat a lehetséges területeket, amelyek esetében részletes leírásra lehet szükség</w:t>
      </w:r>
      <w:r w:rsidRPr="00A93A4D">
        <w:rPr>
          <w:rFonts w:asciiTheme="majorHAnsi" w:eastAsia="Times New Roman" w:hAnsiTheme="majorHAnsi" w:cs="Times New Roman"/>
          <w:color w:val="000000"/>
          <w:sz w:val="20"/>
          <w:szCs w:val="20"/>
          <w:lang w:eastAsia="en-GB"/>
        </w:rPr>
        <w:t>.]</w:t>
      </w:r>
    </w:p>
    <w:tbl>
      <w:tblPr>
        <w:tblW w:w="5000" w:type="pct"/>
        <w:tblCellSpacing w:w="0" w:type="dxa"/>
        <w:tblCellMar>
          <w:left w:w="0" w:type="dxa"/>
          <w:right w:w="0" w:type="dxa"/>
        </w:tblCellMar>
        <w:tblLook w:val="04A0" w:firstRow="1" w:lastRow="0" w:firstColumn="1" w:lastColumn="0" w:noHBand="0" w:noVBand="1"/>
      </w:tblPr>
      <w:tblGrid>
        <w:gridCol w:w="2977"/>
        <w:gridCol w:w="6049"/>
      </w:tblGrid>
      <w:tr w:rsidR="003812A0" w:rsidRPr="00450AE1" w14:paraId="12BECBF5" w14:textId="77777777" w:rsidTr="00A93A4D">
        <w:trPr>
          <w:tblCellSpacing w:w="0" w:type="dxa"/>
        </w:trPr>
        <w:tc>
          <w:tcPr>
            <w:tcW w:w="1649" w:type="pct"/>
            <w:hideMark/>
          </w:tcPr>
          <w:p w14:paraId="12BECBF3" w14:textId="77777777" w:rsidR="003812A0" w:rsidRPr="00A93A4D" w:rsidRDefault="003812A0" w:rsidP="003812A0">
            <w:pPr>
              <w:spacing w:before="120" w:after="0" w:line="240" w:lineRule="auto"/>
              <w:jc w:val="both"/>
              <w:rPr>
                <w:rFonts w:asciiTheme="majorHAnsi" w:eastAsia="Times New Roman" w:hAnsiTheme="majorHAnsi" w:cs="Times New Roman"/>
                <w:b/>
                <w:color w:val="000000"/>
                <w:lang w:eastAsia="en-GB"/>
              </w:rPr>
            </w:pPr>
            <w:r w:rsidRPr="00A93A4D">
              <w:rPr>
                <w:rFonts w:asciiTheme="majorHAnsi" w:eastAsia="Times New Roman" w:hAnsiTheme="majorHAnsi" w:cs="Times New Roman"/>
                <w:b/>
                <w:color w:val="000000"/>
                <w:lang w:eastAsia="en-GB"/>
              </w:rPr>
              <w:t>17.1.</w:t>
            </w:r>
          </w:p>
        </w:tc>
        <w:tc>
          <w:tcPr>
            <w:tcW w:w="3351" w:type="pct"/>
            <w:hideMark/>
          </w:tcPr>
          <w:p w14:paraId="12BECBF4" w14:textId="77777777" w:rsidR="003812A0" w:rsidRPr="00A93A4D" w:rsidRDefault="003812A0" w:rsidP="003812A0">
            <w:pPr>
              <w:spacing w:before="120" w:after="0" w:line="240" w:lineRule="auto"/>
              <w:jc w:val="both"/>
              <w:rPr>
                <w:rFonts w:asciiTheme="majorHAnsi" w:eastAsia="Times New Roman" w:hAnsiTheme="majorHAnsi" w:cs="Times New Roman"/>
                <w:b/>
                <w:color w:val="000000"/>
                <w:lang w:eastAsia="en-GB"/>
              </w:rPr>
            </w:pPr>
            <w:r w:rsidRPr="00A93A4D">
              <w:rPr>
                <w:rFonts w:asciiTheme="majorHAnsi" w:eastAsia="Times New Roman" w:hAnsiTheme="majorHAnsi" w:cs="Times New Roman"/>
                <w:b/>
                <w:i/>
                <w:iCs/>
                <w:color w:val="000000"/>
                <w:lang w:eastAsia="en-GB"/>
              </w:rPr>
              <w:t>Az információközlésre vonatkozó szabályok</w:t>
            </w:r>
            <w:r w:rsidRPr="00A93A4D">
              <w:rPr>
                <w:rFonts w:asciiTheme="majorHAnsi" w:eastAsia="Times New Roman" w:hAnsiTheme="majorHAnsi" w:cs="Times New Roman"/>
                <w:b/>
                <w:color w:val="000000"/>
                <w:lang w:eastAsia="en-GB"/>
              </w:rPr>
              <w:t xml:space="preserve"> </w:t>
            </w:r>
          </w:p>
        </w:tc>
      </w:tr>
    </w:tbl>
    <w:p w14:paraId="12BECBF6" w14:textId="77777777" w:rsidR="003812A0" w:rsidRPr="00A93A4D"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A93A4D">
        <w:rPr>
          <w:rFonts w:asciiTheme="majorHAnsi" w:eastAsia="Times New Roman" w:hAnsiTheme="majorHAnsi" w:cs="Times New Roman"/>
          <w:color w:val="000000"/>
          <w:sz w:val="20"/>
          <w:szCs w:val="20"/>
          <w:lang w:eastAsia="en-GB"/>
        </w:rPr>
        <w:t>[</w:t>
      </w:r>
      <w:r w:rsidRPr="00A93A4D">
        <w:rPr>
          <w:rFonts w:asciiTheme="majorHAnsi" w:eastAsia="Times New Roman" w:hAnsiTheme="majorHAnsi" w:cs="Times New Roman"/>
          <w:i/>
          <w:iCs/>
          <w:color w:val="000000"/>
          <w:sz w:val="20"/>
          <w:szCs w:val="20"/>
          <w:lang w:eastAsia="en-GB"/>
        </w:rPr>
        <w:t>A felek itt tisztázhatják a védelemmel való kommunikációra alkalmazandó nemzeti szabályokat és/vagy mellékelhetik azok egy példányát vagy összefoglalóját</w:t>
      </w:r>
      <w:r w:rsidRPr="00A93A4D">
        <w:rPr>
          <w:rFonts w:asciiTheme="majorHAnsi" w:eastAsia="Times New Roman" w:hAnsiTheme="majorHAnsi" w:cs="Times New Roman"/>
          <w:color w:val="000000"/>
          <w:sz w:val="20"/>
          <w:szCs w:val="20"/>
          <w:lang w:eastAsia="en-GB"/>
        </w:rPr>
        <w:t>.]</w:t>
      </w:r>
      <w:proofErr w:type="gramEnd"/>
    </w:p>
    <w:tbl>
      <w:tblPr>
        <w:tblW w:w="5000" w:type="pct"/>
        <w:tblCellSpacing w:w="0" w:type="dxa"/>
        <w:tblCellMar>
          <w:left w:w="0" w:type="dxa"/>
          <w:right w:w="0" w:type="dxa"/>
        </w:tblCellMar>
        <w:tblLook w:val="04A0" w:firstRow="1" w:lastRow="0" w:firstColumn="1" w:lastColumn="0" w:noHBand="0" w:noVBand="1"/>
      </w:tblPr>
      <w:tblGrid>
        <w:gridCol w:w="493"/>
        <w:gridCol w:w="8533"/>
      </w:tblGrid>
      <w:tr w:rsidR="003812A0" w:rsidRPr="00A93A4D" w14:paraId="12BECBF9" w14:textId="77777777" w:rsidTr="003812A0">
        <w:trPr>
          <w:tblCellSpacing w:w="0" w:type="dxa"/>
        </w:trPr>
        <w:tc>
          <w:tcPr>
            <w:tcW w:w="0" w:type="auto"/>
            <w:hideMark/>
          </w:tcPr>
          <w:p w14:paraId="12BECBF7" w14:textId="77777777" w:rsidR="003812A0" w:rsidRPr="00A93A4D" w:rsidRDefault="003812A0" w:rsidP="003812A0">
            <w:pPr>
              <w:spacing w:before="120" w:after="0" w:line="240" w:lineRule="auto"/>
              <w:jc w:val="both"/>
              <w:rPr>
                <w:rFonts w:asciiTheme="majorHAnsi" w:eastAsia="Times New Roman" w:hAnsiTheme="majorHAnsi" w:cs="Times New Roman"/>
                <w:b/>
                <w:color w:val="000000"/>
                <w:lang w:eastAsia="en-GB"/>
              </w:rPr>
            </w:pPr>
            <w:r w:rsidRPr="00A93A4D">
              <w:rPr>
                <w:rFonts w:asciiTheme="majorHAnsi" w:eastAsia="Times New Roman" w:hAnsiTheme="majorHAnsi" w:cs="Times New Roman"/>
                <w:b/>
                <w:color w:val="000000"/>
                <w:lang w:eastAsia="en-GB"/>
              </w:rPr>
              <w:lastRenderedPageBreak/>
              <w:t>17.2.</w:t>
            </w:r>
          </w:p>
        </w:tc>
        <w:tc>
          <w:tcPr>
            <w:tcW w:w="0" w:type="auto"/>
            <w:hideMark/>
          </w:tcPr>
          <w:p w14:paraId="12BECBF8" w14:textId="77777777" w:rsidR="003812A0" w:rsidRPr="00A93A4D" w:rsidRDefault="003812A0" w:rsidP="00A93A4D">
            <w:pPr>
              <w:spacing w:before="120" w:after="0" w:line="240" w:lineRule="auto"/>
              <w:ind w:left="2443"/>
              <w:jc w:val="both"/>
              <w:rPr>
                <w:rFonts w:asciiTheme="majorHAnsi" w:eastAsia="Times New Roman" w:hAnsiTheme="majorHAnsi" w:cs="Times New Roman"/>
                <w:b/>
                <w:color w:val="000000"/>
                <w:lang w:eastAsia="en-GB"/>
              </w:rPr>
            </w:pPr>
            <w:r w:rsidRPr="00A93A4D">
              <w:rPr>
                <w:rFonts w:asciiTheme="majorHAnsi" w:eastAsia="Times New Roman" w:hAnsiTheme="majorHAnsi" w:cs="Times New Roman"/>
                <w:b/>
                <w:i/>
                <w:iCs/>
                <w:color w:val="000000"/>
                <w:lang w:eastAsia="en-GB"/>
              </w:rPr>
              <w:t>A vagyoni eszközök kezelése/a vagyonvisszaszerzésre vonatkozó rendelkezések</w:t>
            </w:r>
            <w:r w:rsidRPr="00A93A4D">
              <w:rPr>
                <w:rFonts w:asciiTheme="majorHAnsi" w:eastAsia="Times New Roman" w:hAnsiTheme="majorHAnsi" w:cs="Times New Roman"/>
                <w:b/>
                <w:color w:val="000000"/>
                <w:lang w:eastAsia="en-GB"/>
              </w:rPr>
              <w:t xml:space="preserve"> </w:t>
            </w:r>
          </w:p>
        </w:tc>
      </w:tr>
    </w:tbl>
    <w:p w14:paraId="12BECBFA" w14:textId="77777777" w:rsidR="003812A0" w:rsidRPr="00A93A4D" w:rsidRDefault="003812A0" w:rsidP="003812A0">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949"/>
        <w:gridCol w:w="6077"/>
      </w:tblGrid>
      <w:tr w:rsidR="003812A0" w:rsidRPr="00A93A4D" w14:paraId="12BECBFD" w14:textId="77777777" w:rsidTr="003812A0">
        <w:trPr>
          <w:tblCellSpacing w:w="0" w:type="dxa"/>
        </w:trPr>
        <w:tc>
          <w:tcPr>
            <w:tcW w:w="0" w:type="auto"/>
            <w:hideMark/>
          </w:tcPr>
          <w:p w14:paraId="12BECBFB" w14:textId="77777777" w:rsidR="003812A0" w:rsidRPr="00A93A4D" w:rsidRDefault="003812A0" w:rsidP="003812A0">
            <w:pPr>
              <w:spacing w:before="120" w:after="0" w:line="240" w:lineRule="auto"/>
              <w:jc w:val="both"/>
              <w:rPr>
                <w:rFonts w:asciiTheme="majorHAnsi" w:eastAsia="Times New Roman" w:hAnsiTheme="majorHAnsi" w:cs="Times New Roman"/>
                <w:b/>
                <w:color w:val="000000"/>
                <w:lang w:eastAsia="en-GB"/>
              </w:rPr>
            </w:pPr>
            <w:r w:rsidRPr="00A93A4D">
              <w:rPr>
                <w:rFonts w:asciiTheme="majorHAnsi" w:eastAsia="Times New Roman" w:hAnsiTheme="majorHAnsi" w:cs="Times New Roman"/>
                <w:b/>
                <w:color w:val="000000"/>
                <w:lang w:eastAsia="en-GB"/>
              </w:rPr>
              <w:t>17.3.</w:t>
            </w:r>
          </w:p>
        </w:tc>
        <w:tc>
          <w:tcPr>
            <w:tcW w:w="0" w:type="auto"/>
            <w:hideMark/>
          </w:tcPr>
          <w:p w14:paraId="12BECBFC" w14:textId="77777777" w:rsidR="003812A0" w:rsidRPr="00A93A4D" w:rsidRDefault="003812A0" w:rsidP="003812A0">
            <w:pPr>
              <w:spacing w:before="120" w:after="0" w:line="240" w:lineRule="auto"/>
              <w:jc w:val="both"/>
              <w:rPr>
                <w:rFonts w:asciiTheme="majorHAnsi" w:eastAsia="Times New Roman" w:hAnsiTheme="majorHAnsi" w:cs="Times New Roman"/>
                <w:b/>
                <w:color w:val="000000"/>
                <w:lang w:eastAsia="en-GB"/>
              </w:rPr>
            </w:pPr>
            <w:r w:rsidRPr="00A93A4D">
              <w:rPr>
                <w:rFonts w:asciiTheme="majorHAnsi" w:eastAsia="Times New Roman" w:hAnsiTheme="majorHAnsi" w:cs="Times New Roman"/>
                <w:b/>
                <w:i/>
                <w:iCs/>
                <w:color w:val="000000"/>
                <w:lang w:eastAsia="en-GB"/>
              </w:rPr>
              <w:t>Felelősség</w:t>
            </w:r>
            <w:r w:rsidRPr="00A93A4D">
              <w:rPr>
                <w:rFonts w:asciiTheme="majorHAnsi" w:eastAsia="Times New Roman" w:hAnsiTheme="majorHAnsi" w:cs="Times New Roman"/>
                <w:b/>
                <w:color w:val="000000"/>
                <w:lang w:eastAsia="en-GB"/>
              </w:rPr>
              <w:t xml:space="preserve"> </w:t>
            </w:r>
          </w:p>
        </w:tc>
      </w:tr>
    </w:tbl>
    <w:p w14:paraId="12BECBFE" w14:textId="77777777" w:rsidR="003812A0" w:rsidRPr="00A93A4D"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r w:rsidRPr="00A93A4D">
        <w:rPr>
          <w:rFonts w:asciiTheme="majorHAnsi" w:eastAsia="Times New Roman" w:hAnsiTheme="majorHAnsi" w:cs="Times New Roman"/>
          <w:color w:val="000000"/>
          <w:sz w:val="20"/>
          <w:szCs w:val="20"/>
          <w:lang w:eastAsia="en-GB"/>
        </w:rPr>
        <w:t>[</w:t>
      </w:r>
      <w:r w:rsidRPr="00A93A4D">
        <w:rPr>
          <w:rFonts w:asciiTheme="majorHAnsi" w:eastAsia="Times New Roman" w:hAnsiTheme="majorHAnsi" w:cs="Times New Roman"/>
          <w:i/>
          <w:iCs/>
          <w:color w:val="000000"/>
          <w:sz w:val="20"/>
          <w:szCs w:val="20"/>
          <w:lang w:eastAsia="en-GB"/>
        </w:rPr>
        <w:t xml:space="preserve">A feleknek érdemes lehet szabályozniuk ezt a kérdést, különösen abban </w:t>
      </w:r>
      <w:proofErr w:type="gramStart"/>
      <w:r w:rsidRPr="00A93A4D">
        <w:rPr>
          <w:rFonts w:asciiTheme="majorHAnsi" w:eastAsia="Times New Roman" w:hAnsiTheme="majorHAnsi" w:cs="Times New Roman"/>
          <w:i/>
          <w:iCs/>
          <w:color w:val="000000"/>
          <w:sz w:val="20"/>
          <w:szCs w:val="20"/>
          <w:lang w:eastAsia="en-GB"/>
        </w:rPr>
        <w:t>az</w:t>
      </w:r>
      <w:proofErr w:type="gramEnd"/>
      <w:r w:rsidRPr="00A93A4D">
        <w:rPr>
          <w:rFonts w:asciiTheme="majorHAnsi" w:eastAsia="Times New Roman" w:hAnsiTheme="majorHAnsi" w:cs="Times New Roman"/>
          <w:i/>
          <w:iCs/>
          <w:color w:val="000000"/>
          <w:sz w:val="20"/>
          <w:szCs w:val="20"/>
          <w:lang w:eastAsia="en-GB"/>
        </w:rPr>
        <w:t xml:space="preserve"> esetben, ha a közös nyomozócsoport nem az uniós egyezményen vagy a kerethatározaton alapul (melyek már tartalmaznak erre vonatkozó konkrét rendelkezéseket – lásd az egyezmény 15. és 16. cikkét.)</w:t>
      </w:r>
      <w:r w:rsidRPr="00A93A4D">
        <w:rPr>
          <w:rFonts w:asciiTheme="majorHAnsi" w:eastAsia="Times New Roman" w:hAnsiTheme="majorHAnsi" w:cs="Times New Roman"/>
          <w:color w:val="000000"/>
          <w:sz w:val="20"/>
          <w:szCs w:val="20"/>
          <w:lang w:eastAsia="en-GB"/>
        </w:rPr>
        <w:t>]</w:t>
      </w:r>
    </w:p>
    <w:p w14:paraId="73A1B614" w14:textId="77777777" w:rsidR="00A93A4D" w:rsidRDefault="00A93A4D" w:rsidP="003812A0">
      <w:pPr>
        <w:spacing w:before="240" w:after="120" w:line="240" w:lineRule="auto"/>
        <w:jc w:val="both"/>
        <w:rPr>
          <w:rFonts w:asciiTheme="majorHAnsi" w:eastAsia="Times New Roman" w:hAnsiTheme="majorHAnsi" w:cs="Times New Roman"/>
          <w:b/>
          <w:bCs/>
          <w:color w:val="000000"/>
          <w:lang w:eastAsia="en-GB"/>
        </w:rPr>
      </w:pPr>
    </w:p>
    <w:p w14:paraId="12BECBFF" w14:textId="77777777" w:rsidR="003812A0" w:rsidRPr="00450AE1" w:rsidRDefault="003812A0" w:rsidP="003812A0">
      <w:pPr>
        <w:spacing w:before="240" w:after="120" w:line="240" w:lineRule="auto"/>
        <w:jc w:val="both"/>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 xml:space="preserve">18.   Szervezési intézkedések </w:t>
      </w:r>
    </w:p>
    <w:p w14:paraId="12BECC00" w14:textId="77777777" w:rsidR="003812A0" w:rsidRPr="00A93A4D"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A93A4D">
        <w:rPr>
          <w:rFonts w:asciiTheme="majorHAnsi" w:eastAsia="Times New Roman" w:hAnsiTheme="majorHAnsi" w:cs="Times New Roman"/>
          <w:color w:val="000000"/>
          <w:sz w:val="20"/>
          <w:szCs w:val="20"/>
          <w:lang w:eastAsia="en-GB"/>
        </w:rPr>
        <w:t>[</w:t>
      </w:r>
      <w:r w:rsidRPr="00A93A4D">
        <w:rPr>
          <w:rFonts w:asciiTheme="majorHAnsi" w:eastAsia="Times New Roman" w:hAnsiTheme="majorHAnsi" w:cs="Times New Roman"/>
          <w:i/>
          <w:iCs/>
          <w:color w:val="000000"/>
          <w:sz w:val="20"/>
          <w:szCs w:val="20"/>
          <w:lang w:eastAsia="en-GB"/>
        </w:rPr>
        <w:t>Adott esetben kitöltendő.</w:t>
      </w:r>
      <w:proofErr w:type="gramEnd"/>
      <w:r w:rsidRPr="00A93A4D">
        <w:rPr>
          <w:rFonts w:asciiTheme="majorHAnsi" w:eastAsia="Times New Roman" w:hAnsiTheme="majorHAnsi" w:cs="Times New Roman"/>
          <w:i/>
          <w:iCs/>
          <w:color w:val="000000"/>
          <w:sz w:val="20"/>
          <w:szCs w:val="20"/>
          <w:lang w:eastAsia="en-GB"/>
        </w:rPr>
        <w:t xml:space="preserve"> </w:t>
      </w:r>
      <w:proofErr w:type="gramStart"/>
      <w:r w:rsidRPr="00A93A4D">
        <w:rPr>
          <w:rFonts w:asciiTheme="majorHAnsi" w:eastAsia="Times New Roman" w:hAnsiTheme="majorHAnsi" w:cs="Times New Roman"/>
          <w:i/>
          <w:iCs/>
          <w:color w:val="000000"/>
          <w:sz w:val="20"/>
          <w:szCs w:val="20"/>
          <w:lang w:eastAsia="en-GB"/>
        </w:rPr>
        <w:t>Az</w:t>
      </w:r>
      <w:proofErr w:type="gramEnd"/>
      <w:r w:rsidRPr="00A93A4D">
        <w:rPr>
          <w:rFonts w:asciiTheme="majorHAnsi" w:eastAsia="Times New Roman" w:hAnsiTheme="majorHAnsi" w:cs="Times New Roman"/>
          <w:i/>
          <w:iCs/>
          <w:color w:val="000000"/>
          <w:sz w:val="20"/>
          <w:szCs w:val="20"/>
          <w:lang w:eastAsia="en-GB"/>
        </w:rPr>
        <w:t xml:space="preserve"> alábbi alfejezetek arra szolgálnak, hogy kiemeljék azokat a lehetséges területeket, amelyek esetében részletes leírásra lehet szükség</w:t>
      </w:r>
      <w:r w:rsidRPr="00A93A4D">
        <w:rPr>
          <w:rFonts w:asciiTheme="majorHAnsi" w:eastAsia="Times New Roman" w:hAnsiTheme="majorHAnsi" w:cs="Times New Roman"/>
          <w:color w:val="000000"/>
          <w:sz w:val="20"/>
          <w:szCs w:val="20"/>
          <w:lang w:eastAsia="en-GB"/>
        </w:rPr>
        <w:t>.]</w:t>
      </w:r>
    </w:p>
    <w:tbl>
      <w:tblPr>
        <w:tblW w:w="5000" w:type="pct"/>
        <w:tblCellSpacing w:w="0" w:type="dxa"/>
        <w:tblCellMar>
          <w:left w:w="0" w:type="dxa"/>
          <w:right w:w="0" w:type="dxa"/>
        </w:tblCellMar>
        <w:tblLook w:val="04A0" w:firstRow="1" w:lastRow="0" w:firstColumn="1" w:lastColumn="0" w:noHBand="0" w:noVBand="1"/>
      </w:tblPr>
      <w:tblGrid>
        <w:gridCol w:w="546"/>
        <w:gridCol w:w="8480"/>
      </w:tblGrid>
      <w:tr w:rsidR="003812A0" w:rsidRPr="00A93A4D" w14:paraId="12BECC03" w14:textId="77777777" w:rsidTr="003812A0">
        <w:trPr>
          <w:tblCellSpacing w:w="0" w:type="dxa"/>
        </w:trPr>
        <w:tc>
          <w:tcPr>
            <w:tcW w:w="0" w:type="auto"/>
            <w:hideMark/>
          </w:tcPr>
          <w:p w14:paraId="12BECC01" w14:textId="77777777" w:rsidR="003812A0" w:rsidRPr="00A93A4D" w:rsidRDefault="003812A0" w:rsidP="003812A0">
            <w:pPr>
              <w:spacing w:before="120" w:after="0" w:line="240" w:lineRule="auto"/>
              <w:jc w:val="both"/>
              <w:rPr>
                <w:rFonts w:asciiTheme="majorHAnsi" w:eastAsia="Times New Roman" w:hAnsiTheme="majorHAnsi" w:cs="Times New Roman"/>
                <w:b/>
                <w:color w:val="000000"/>
                <w:lang w:eastAsia="en-GB"/>
              </w:rPr>
            </w:pPr>
            <w:r w:rsidRPr="00A93A4D">
              <w:rPr>
                <w:rFonts w:asciiTheme="majorHAnsi" w:eastAsia="Times New Roman" w:hAnsiTheme="majorHAnsi" w:cs="Times New Roman"/>
                <w:b/>
                <w:color w:val="000000"/>
                <w:lang w:eastAsia="en-GB"/>
              </w:rPr>
              <w:t>18.1.</w:t>
            </w:r>
          </w:p>
        </w:tc>
        <w:tc>
          <w:tcPr>
            <w:tcW w:w="0" w:type="auto"/>
            <w:hideMark/>
          </w:tcPr>
          <w:p w14:paraId="12BECC02" w14:textId="77777777" w:rsidR="003812A0" w:rsidRPr="00A93A4D" w:rsidRDefault="003812A0" w:rsidP="00A93A4D">
            <w:pPr>
              <w:spacing w:before="120" w:after="0" w:line="240" w:lineRule="auto"/>
              <w:ind w:left="990"/>
              <w:jc w:val="both"/>
              <w:rPr>
                <w:rFonts w:asciiTheme="majorHAnsi" w:eastAsia="Times New Roman" w:hAnsiTheme="majorHAnsi" w:cs="Times New Roman"/>
                <w:b/>
                <w:color w:val="000000"/>
                <w:lang w:eastAsia="en-GB"/>
              </w:rPr>
            </w:pPr>
            <w:r w:rsidRPr="00A93A4D">
              <w:rPr>
                <w:rFonts w:asciiTheme="majorHAnsi" w:eastAsia="Times New Roman" w:hAnsiTheme="majorHAnsi" w:cs="Times New Roman"/>
                <w:b/>
                <w:i/>
                <w:iCs/>
                <w:color w:val="000000"/>
                <w:lang w:eastAsia="en-GB"/>
              </w:rPr>
              <w:t>Felszerelés (irodahelyiségek, járművek, egyéb technikai felszerelés)</w:t>
            </w:r>
            <w:r w:rsidRPr="00A93A4D">
              <w:rPr>
                <w:rFonts w:asciiTheme="majorHAnsi" w:eastAsia="Times New Roman" w:hAnsiTheme="majorHAnsi" w:cs="Times New Roman"/>
                <w:b/>
                <w:color w:val="000000"/>
                <w:lang w:eastAsia="en-GB"/>
              </w:rPr>
              <w:t xml:space="preserve"> </w:t>
            </w:r>
          </w:p>
        </w:tc>
      </w:tr>
    </w:tbl>
    <w:p w14:paraId="12BECC04" w14:textId="77777777" w:rsidR="003812A0" w:rsidRPr="00A93A4D" w:rsidRDefault="003812A0" w:rsidP="003812A0">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261"/>
        <w:gridCol w:w="7765"/>
      </w:tblGrid>
      <w:tr w:rsidR="003812A0" w:rsidRPr="00A93A4D" w14:paraId="12BECC07" w14:textId="77777777" w:rsidTr="003812A0">
        <w:trPr>
          <w:tblCellSpacing w:w="0" w:type="dxa"/>
        </w:trPr>
        <w:tc>
          <w:tcPr>
            <w:tcW w:w="0" w:type="auto"/>
            <w:hideMark/>
          </w:tcPr>
          <w:p w14:paraId="12BECC05" w14:textId="77777777" w:rsidR="003812A0" w:rsidRPr="00A93A4D" w:rsidRDefault="003812A0" w:rsidP="003812A0">
            <w:pPr>
              <w:spacing w:before="120" w:after="0" w:line="240" w:lineRule="auto"/>
              <w:jc w:val="both"/>
              <w:rPr>
                <w:rFonts w:asciiTheme="majorHAnsi" w:eastAsia="Times New Roman" w:hAnsiTheme="majorHAnsi" w:cs="Times New Roman"/>
                <w:b/>
                <w:color w:val="000000"/>
                <w:lang w:eastAsia="en-GB"/>
              </w:rPr>
            </w:pPr>
            <w:r w:rsidRPr="00A93A4D">
              <w:rPr>
                <w:rFonts w:asciiTheme="majorHAnsi" w:eastAsia="Times New Roman" w:hAnsiTheme="majorHAnsi" w:cs="Times New Roman"/>
                <w:b/>
                <w:color w:val="000000"/>
                <w:lang w:eastAsia="en-GB"/>
              </w:rPr>
              <w:t>18.2.</w:t>
            </w:r>
          </w:p>
        </w:tc>
        <w:tc>
          <w:tcPr>
            <w:tcW w:w="0" w:type="auto"/>
            <w:hideMark/>
          </w:tcPr>
          <w:p w14:paraId="12BECC06" w14:textId="77777777" w:rsidR="003812A0" w:rsidRPr="00A93A4D" w:rsidRDefault="003812A0" w:rsidP="00A93A4D">
            <w:pPr>
              <w:spacing w:before="120" w:after="0" w:line="240" w:lineRule="auto"/>
              <w:ind w:firstLine="299"/>
              <w:jc w:val="both"/>
              <w:rPr>
                <w:rFonts w:asciiTheme="majorHAnsi" w:eastAsia="Times New Roman" w:hAnsiTheme="majorHAnsi" w:cs="Times New Roman"/>
                <w:b/>
                <w:color w:val="000000"/>
                <w:lang w:eastAsia="en-GB"/>
              </w:rPr>
            </w:pPr>
            <w:r w:rsidRPr="00A93A4D">
              <w:rPr>
                <w:rFonts w:asciiTheme="majorHAnsi" w:eastAsia="Times New Roman" w:hAnsiTheme="majorHAnsi" w:cs="Times New Roman"/>
                <w:b/>
                <w:i/>
                <w:iCs/>
                <w:color w:val="000000"/>
                <w:lang w:eastAsia="en-GB"/>
              </w:rPr>
              <w:t>Költségek/kiadások/biztosítás</w:t>
            </w:r>
            <w:r w:rsidRPr="00A93A4D">
              <w:rPr>
                <w:rFonts w:asciiTheme="majorHAnsi" w:eastAsia="Times New Roman" w:hAnsiTheme="majorHAnsi" w:cs="Times New Roman"/>
                <w:b/>
                <w:color w:val="000000"/>
                <w:lang w:eastAsia="en-GB"/>
              </w:rPr>
              <w:t xml:space="preserve"> </w:t>
            </w:r>
          </w:p>
        </w:tc>
      </w:tr>
    </w:tbl>
    <w:p w14:paraId="12BECC08" w14:textId="77777777" w:rsidR="003812A0" w:rsidRPr="00A93A4D" w:rsidRDefault="003812A0" w:rsidP="003812A0">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812"/>
        <w:gridCol w:w="8214"/>
      </w:tblGrid>
      <w:tr w:rsidR="003812A0" w:rsidRPr="00A93A4D" w14:paraId="12BECC0B" w14:textId="77777777" w:rsidTr="003812A0">
        <w:trPr>
          <w:tblCellSpacing w:w="0" w:type="dxa"/>
        </w:trPr>
        <w:tc>
          <w:tcPr>
            <w:tcW w:w="0" w:type="auto"/>
            <w:hideMark/>
          </w:tcPr>
          <w:p w14:paraId="12BECC09" w14:textId="77777777" w:rsidR="003812A0" w:rsidRPr="00A93A4D" w:rsidRDefault="003812A0" w:rsidP="003812A0">
            <w:pPr>
              <w:spacing w:before="120" w:after="0" w:line="240" w:lineRule="auto"/>
              <w:jc w:val="both"/>
              <w:rPr>
                <w:rFonts w:asciiTheme="majorHAnsi" w:eastAsia="Times New Roman" w:hAnsiTheme="majorHAnsi" w:cs="Times New Roman"/>
                <w:b/>
                <w:color w:val="000000"/>
                <w:lang w:eastAsia="en-GB"/>
              </w:rPr>
            </w:pPr>
            <w:r w:rsidRPr="00A93A4D">
              <w:rPr>
                <w:rFonts w:asciiTheme="majorHAnsi" w:eastAsia="Times New Roman" w:hAnsiTheme="majorHAnsi" w:cs="Times New Roman"/>
                <w:b/>
                <w:color w:val="000000"/>
                <w:lang w:eastAsia="en-GB"/>
              </w:rPr>
              <w:t>18.3.</w:t>
            </w:r>
          </w:p>
        </w:tc>
        <w:tc>
          <w:tcPr>
            <w:tcW w:w="0" w:type="auto"/>
            <w:hideMark/>
          </w:tcPr>
          <w:p w14:paraId="12BECC0A" w14:textId="77777777" w:rsidR="003812A0" w:rsidRPr="00A93A4D" w:rsidRDefault="003812A0" w:rsidP="00A93A4D">
            <w:pPr>
              <w:spacing w:before="120" w:after="0" w:line="240" w:lineRule="auto"/>
              <w:ind w:firstLine="748"/>
              <w:jc w:val="both"/>
              <w:rPr>
                <w:rFonts w:asciiTheme="majorHAnsi" w:eastAsia="Times New Roman" w:hAnsiTheme="majorHAnsi" w:cs="Times New Roman"/>
                <w:b/>
                <w:color w:val="000000"/>
                <w:lang w:eastAsia="en-GB"/>
              </w:rPr>
            </w:pPr>
            <w:r w:rsidRPr="00A93A4D">
              <w:rPr>
                <w:rFonts w:asciiTheme="majorHAnsi" w:eastAsia="Times New Roman" w:hAnsiTheme="majorHAnsi" w:cs="Times New Roman"/>
                <w:b/>
                <w:i/>
                <w:iCs/>
                <w:color w:val="000000"/>
                <w:lang w:eastAsia="en-GB"/>
              </w:rPr>
              <w:t>A közös nyomozócsoportoknak nyújtott támogatás</w:t>
            </w:r>
            <w:r w:rsidRPr="00A93A4D">
              <w:rPr>
                <w:rFonts w:asciiTheme="majorHAnsi" w:eastAsia="Times New Roman" w:hAnsiTheme="majorHAnsi" w:cs="Times New Roman"/>
                <w:b/>
                <w:color w:val="000000"/>
                <w:lang w:eastAsia="en-GB"/>
              </w:rPr>
              <w:t xml:space="preserve"> </w:t>
            </w:r>
          </w:p>
        </w:tc>
      </w:tr>
    </w:tbl>
    <w:p w14:paraId="12BECC0C" w14:textId="77777777" w:rsidR="003812A0" w:rsidRPr="00A93A4D" w:rsidRDefault="003812A0" w:rsidP="003812A0">
      <w:pPr>
        <w:spacing w:before="120" w:after="0" w:line="240" w:lineRule="auto"/>
        <w:jc w:val="both"/>
        <w:rPr>
          <w:rFonts w:asciiTheme="majorHAnsi" w:eastAsia="Times New Roman" w:hAnsiTheme="majorHAnsi" w:cs="Times New Roman"/>
          <w:color w:val="000000"/>
          <w:sz w:val="20"/>
          <w:szCs w:val="20"/>
          <w:lang w:eastAsia="en-GB"/>
        </w:rPr>
      </w:pPr>
      <w:r w:rsidRPr="00A93A4D">
        <w:rPr>
          <w:rFonts w:asciiTheme="majorHAnsi" w:eastAsia="Times New Roman" w:hAnsiTheme="majorHAnsi" w:cs="Times New Roman"/>
          <w:color w:val="000000"/>
          <w:sz w:val="20"/>
          <w:szCs w:val="20"/>
          <w:lang w:eastAsia="en-GB"/>
        </w:rPr>
        <w:t>[</w:t>
      </w:r>
      <w:r w:rsidRPr="00A93A4D">
        <w:rPr>
          <w:rFonts w:asciiTheme="majorHAnsi" w:eastAsia="Times New Roman" w:hAnsiTheme="majorHAnsi" w:cs="Times New Roman"/>
          <w:i/>
          <w:iCs/>
          <w:color w:val="000000"/>
          <w:sz w:val="20"/>
          <w:szCs w:val="20"/>
          <w:lang w:eastAsia="en-GB"/>
        </w:rPr>
        <w:t xml:space="preserve">A felek e záradék keretében különös rendelkezésekről állapodhatnak </w:t>
      </w:r>
      <w:proofErr w:type="gramStart"/>
      <w:r w:rsidRPr="00A93A4D">
        <w:rPr>
          <w:rFonts w:asciiTheme="majorHAnsi" w:eastAsia="Times New Roman" w:hAnsiTheme="majorHAnsi" w:cs="Times New Roman"/>
          <w:i/>
          <w:iCs/>
          <w:color w:val="000000"/>
          <w:sz w:val="20"/>
          <w:szCs w:val="20"/>
          <w:lang w:eastAsia="en-GB"/>
        </w:rPr>
        <w:t>meg</w:t>
      </w:r>
      <w:proofErr w:type="gramEnd"/>
      <w:r w:rsidRPr="00A93A4D">
        <w:rPr>
          <w:rFonts w:asciiTheme="majorHAnsi" w:eastAsia="Times New Roman" w:hAnsiTheme="majorHAnsi" w:cs="Times New Roman"/>
          <w:i/>
          <w:iCs/>
          <w:color w:val="000000"/>
          <w:sz w:val="20"/>
          <w:szCs w:val="20"/>
          <w:lang w:eastAsia="en-GB"/>
        </w:rPr>
        <w:t xml:space="preserve"> az uniós finanszírozás iránti kérelmek benyújtásával kapcsolatos, a csoporton belüli szerep- és feladatkörökre vonatkozóan</w:t>
      </w:r>
      <w:r w:rsidRPr="00A93A4D">
        <w:rPr>
          <w:rFonts w:asciiTheme="majorHAnsi" w:eastAsia="Times New Roman" w:hAnsiTheme="majorHAnsi" w:cs="Times New Roman"/>
          <w:color w:val="000000"/>
          <w:sz w:val="20"/>
          <w:szCs w:val="20"/>
          <w:lang w:eastAsia="en-GB"/>
        </w:rPr>
        <w:t>.]</w:t>
      </w:r>
    </w:p>
    <w:tbl>
      <w:tblPr>
        <w:tblW w:w="5000" w:type="pct"/>
        <w:tblCellSpacing w:w="0" w:type="dxa"/>
        <w:tblCellMar>
          <w:left w:w="0" w:type="dxa"/>
          <w:right w:w="0" w:type="dxa"/>
        </w:tblCellMar>
        <w:tblLook w:val="04A0" w:firstRow="1" w:lastRow="0" w:firstColumn="1" w:lastColumn="0" w:noHBand="0" w:noVBand="1"/>
      </w:tblPr>
      <w:tblGrid>
        <w:gridCol w:w="1522"/>
        <w:gridCol w:w="7504"/>
      </w:tblGrid>
      <w:tr w:rsidR="003812A0" w:rsidRPr="00450AE1" w14:paraId="12BECC0F" w14:textId="77777777" w:rsidTr="003812A0">
        <w:trPr>
          <w:tblCellSpacing w:w="0" w:type="dxa"/>
        </w:trPr>
        <w:tc>
          <w:tcPr>
            <w:tcW w:w="0" w:type="auto"/>
            <w:hideMark/>
          </w:tcPr>
          <w:p w14:paraId="12BECC0D" w14:textId="77777777" w:rsidR="003812A0" w:rsidRPr="00A93A4D" w:rsidRDefault="003812A0" w:rsidP="003812A0">
            <w:pPr>
              <w:spacing w:before="120" w:after="0" w:line="240" w:lineRule="auto"/>
              <w:jc w:val="both"/>
              <w:rPr>
                <w:rFonts w:asciiTheme="majorHAnsi" w:eastAsia="Times New Roman" w:hAnsiTheme="majorHAnsi" w:cs="Times New Roman"/>
                <w:b/>
                <w:color w:val="000000"/>
                <w:lang w:eastAsia="en-GB"/>
              </w:rPr>
            </w:pPr>
            <w:r w:rsidRPr="00A93A4D">
              <w:rPr>
                <w:rFonts w:asciiTheme="majorHAnsi" w:eastAsia="Times New Roman" w:hAnsiTheme="majorHAnsi" w:cs="Times New Roman"/>
                <w:b/>
                <w:color w:val="000000"/>
                <w:lang w:eastAsia="en-GB"/>
              </w:rPr>
              <w:t>18.4.</w:t>
            </w:r>
          </w:p>
        </w:tc>
        <w:tc>
          <w:tcPr>
            <w:tcW w:w="0" w:type="auto"/>
            <w:hideMark/>
          </w:tcPr>
          <w:p w14:paraId="12BECC0E" w14:textId="77777777" w:rsidR="003812A0" w:rsidRPr="00A93A4D" w:rsidRDefault="003812A0" w:rsidP="003812A0">
            <w:pPr>
              <w:spacing w:before="120" w:after="0" w:line="240" w:lineRule="auto"/>
              <w:jc w:val="both"/>
              <w:rPr>
                <w:rFonts w:asciiTheme="majorHAnsi" w:eastAsia="Times New Roman" w:hAnsiTheme="majorHAnsi" w:cs="Times New Roman"/>
                <w:b/>
                <w:color w:val="000000"/>
                <w:lang w:eastAsia="en-GB"/>
              </w:rPr>
            </w:pPr>
            <w:r w:rsidRPr="00A93A4D">
              <w:rPr>
                <w:rFonts w:asciiTheme="majorHAnsi" w:eastAsia="Times New Roman" w:hAnsiTheme="majorHAnsi" w:cs="Times New Roman"/>
                <w:b/>
                <w:i/>
                <w:iCs/>
                <w:color w:val="000000"/>
                <w:lang w:eastAsia="en-GB"/>
              </w:rPr>
              <w:t>A kapcsolattartás nyelve</w:t>
            </w:r>
            <w:r w:rsidRPr="00A93A4D">
              <w:rPr>
                <w:rFonts w:asciiTheme="majorHAnsi" w:eastAsia="Times New Roman" w:hAnsiTheme="majorHAnsi" w:cs="Times New Roman"/>
                <w:b/>
                <w:color w:val="000000"/>
                <w:lang w:eastAsia="en-GB"/>
              </w:rPr>
              <w:t xml:space="preserve"> </w:t>
            </w:r>
          </w:p>
        </w:tc>
      </w:tr>
    </w:tbl>
    <w:p w14:paraId="66BEFD99" w14:textId="77777777" w:rsidR="00A93A4D" w:rsidRDefault="00A93A4D" w:rsidP="003812A0">
      <w:pPr>
        <w:spacing w:after="0" w:line="240" w:lineRule="auto"/>
        <w:jc w:val="both"/>
        <w:rPr>
          <w:rFonts w:asciiTheme="majorHAnsi" w:eastAsia="Times New Roman" w:hAnsiTheme="majorHAnsi" w:cs="Times New Roman"/>
          <w:color w:val="000000"/>
          <w:lang w:eastAsia="en-GB"/>
        </w:rPr>
      </w:pPr>
    </w:p>
    <w:p w14:paraId="4813BD9C" w14:textId="77777777" w:rsidR="00A93A4D" w:rsidRDefault="00A93A4D" w:rsidP="003812A0">
      <w:pPr>
        <w:spacing w:after="0" w:line="240" w:lineRule="auto"/>
        <w:jc w:val="both"/>
        <w:rPr>
          <w:rFonts w:asciiTheme="majorHAnsi" w:eastAsia="Times New Roman" w:hAnsiTheme="majorHAnsi" w:cs="Times New Roman"/>
          <w:color w:val="000000"/>
          <w:lang w:eastAsia="en-GB"/>
        </w:rPr>
      </w:pPr>
    </w:p>
    <w:p w14:paraId="385DDA25" w14:textId="77777777" w:rsidR="00A93A4D" w:rsidRDefault="00A93A4D" w:rsidP="003812A0">
      <w:pPr>
        <w:spacing w:after="0" w:line="240" w:lineRule="auto"/>
        <w:jc w:val="both"/>
        <w:rPr>
          <w:rFonts w:asciiTheme="majorHAnsi" w:eastAsia="Times New Roman" w:hAnsiTheme="majorHAnsi" w:cs="Times New Roman"/>
          <w:color w:val="000000"/>
          <w:lang w:eastAsia="en-GB"/>
        </w:rPr>
      </w:pPr>
    </w:p>
    <w:p w14:paraId="049D3C17" w14:textId="77777777" w:rsidR="00A93A4D" w:rsidRDefault="00A93A4D" w:rsidP="00A93A4D">
      <w:pPr>
        <w:spacing w:after="0" w:line="240" w:lineRule="auto"/>
        <w:jc w:val="both"/>
        <w:rPr>
          <w:rFonts w:asciiTheme="majorHAnsi" w:eastAsia="Times New Roman" w:hAnsiTheme="majorHAnsi" w:cs="Times New Roman"/>
          <w:color w:val="000000"/>
          <w:lang w:eastAsia="en-GB"/>
        </w:rPr>
      </w:pPr>
    </w:p>
    <w:p w14:paraId="5DDF3165" w14:textId="77777777" w:rsidR="00A93A4D" w:rsidRDefault="003812A0" w:rsidP="00A93A4D">
      <w:pPr>
        <w:spacing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Kelt [</w:t>
      </w:r>
      <w:proofErr w:type="gramStart"/>
      <w:r w:rsidRPr="00450AE1">
        <w:rPr>
          <w:rFonts w:asciiTheme="majorHAnsi" w:eastAsia="Times New Roman" w:hAnsiTheme="majorHAnsi" w:cs="Times New Roman"/>
          <w:color w:val="000000"/>
          <w:lang w:eastAsia="en-GB"/>
        </w:rPr>
        <w:t>az</w:t>
      </w:r>
      <w:proofErr w:type="gramEnd"/>
      <w:r w:rsidRPr="00450AE1">
        <w:rPr>
          <w:rFonts w:asciiTheme="majorHAnsi" w:eastAsia="Times New Roman" w:hAnsiTheme="majorHAnsi" w:cs="Times New Roman"/>
          <w:color w:val="000000"/>
          <w:lang w:eastAsia="en-GB"/>
        </w:rPr>
        <w:t xml:space="preserve"> aláírás helye], [dátum]</w:t>
      </w:r>
    </w:p>
    <w:p w14:paraId="28DB9886" w14:textId="77777777" w:rsidR="00A93A4D" w:rsidRDefault="00A93A4D" w:rsidP="00A93A4D">
      <w:pPr>
        <w:spacing w:after="0" w:line="240" w:lineRule="auto"/>
        <w:jc w:val="both"/>
        <w:rPr>
          <w:rFonts w:asciiTheme="majorHAnsi" w:eastAsia="Times New Roman" w:hAnsiTheme="majorHAnsi" w:cs="Times New Roman"/>
          <w:color w:val="000000"/>
          <w:lang w:eastAsia="en-GB"/>
        </w:rPr>
      </w:pPr>
    </w:p>
    <w:p w14:paraId="73C5DCBB" w14:textId="77777777" w:rsidR="00A93A4D" w:rsidRDefault="00A93A4D" w:rsidP="00A93A4D">
      <w:pPr>
        <w:spacing w:after="0" w:line="240" w:lineRule="auto"/>
        <w:jc w:val="both"/>
        <w:rPr>
          <w:rFonts w:asciiTheme="majorHAnsi" w:eastAsia="Times New Roman" w:hAnsiTheme="majorHAnsi" w:cs="Times New Roman"/>
          <w:color w:val="000000"/>
          <w:lang w:eastAsia="en-GB"/>
        </w:rPr>
      </w:pPr>
    </w:p>
    <w:p w14:paraId="08B1D4C5" w14:textId="77777777" w:rsidR="00A93A4D" w:rsidRDefault="00A93A4D" w:rsidP="00A93A4D">
      <w:pPr>
        <w:spacing w:after="0" w:line="240" w:lineRule="auto"/>
        <w:jc w:val="both"/>
        <w:rPr>
          <w:rFonts w:asciiTheme="majorHAnsi" w:eastAsia="Times New Roman" w:hAnsiTheme="majorHAnsi" w:cs="Times New Roman"/>
          <w:color w:val="000000"/>
          <w:lang w:eastAsia="en-GB"/>
        </w:rPr>
      </w:pPr>
    </w:p>
    <w:p w14:paraId="293C2D29" w14:textId="77777777" w:rsidR="00A93A4D" w:rsidRDefault="00A93A4D" w:rsidP="00A93A4D">
      <w:pPr>
        <w:spacing w:after="0" w:line="240" w:lineRule="auto"/>
        <w:jc w:val="both"/>
        <w:rPr>
          <w:rFonts w:asciiTheme="majorHAnsi" w:eastAsia="Times New Roman" w:hAnsiTheme="majorHAnsi" w:cs="Times New Roman"/>
          <w:color w:val="000000"/>
          <w:lang w:eastAsia="en-GB"/>
        </w:rPr>
      </w:pPr>
    </w:p>
    <w:p w14:paraId="12BECC11" w14:textId="5676DBD0" w:rsidR="003812A0" w:rsidRDefault="003812A0" w:rsidP="00A93A4D">
      <w:pPr>
        <w:spacing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w:t>
      </w:r>
      <w:proofErr w:type="gramStart"/>
      <w:r w:rsidRPr="00450AE1">
        <w:rPr>
          <w:rFonts w:asciiTheme="majorHAnsi" w:eastAsia="Times New Roman" w:hAnsiTheme="majorHAnsi" w:cs="Times New Roman"/>
          <w:color w:val="000000"/>
          <w:lang w:eastAsia="en-GB"/>
        </w:rPr>
        <w:t>valamennyi</w:t>
      </w:r>
      <w:proofErr w:type="gramEnd"/>
      <w:r w:rsidRPr="00450AE1">
        <w:rPr>
          <w:rFonts w:asciiTheme="majorHAnsi" w:eastAsia="Times New Roman" w:hAnsiTheme="majorHAnsi" w:cs="Times New Roman"/>
          <w:color w:val="000000"/>
          <w:lang w:eastAsia="en-GB"/>
        </w:rPr>
        <w:t xml:space="preserve"> fél aláírása]</w:t>
      </w:r>
    </w:p>
    <w:p w14:paraId="31D5CD93" w14:textId="77777777" w:rsidR="00A93A4D" w:rsidRDefault="00A93A4D" w:rsidP="00A93A4D">
      <w:pPr>
        <w:spacing w:after="0" w:line="240" w:lineRule="auto"/>
        <w:jc w:val="both"/>
        <w:rPr>
          <w:rFonts w:asciiTheme="majorHAnsi" w:eastAsia="Times New Roman" w:hAnsiTheme="majorHAnsi" w:cs="Times New Roman"/>
          <w:color w:val="000000"/>
          <w:lang w:eastAsia="en-GB"/>
        </w:rPr>
      </w:pPr>
    </w:p>
    <w:p w14:paraId="723C609C" w14:textId="77777777" w:rsidR="00A93A4D" w:rsidRDefault="00A93A4D" w:rsidP="00A93A4D">
      <w:pPr>
        <w:spacing w:after="0" w:line="240" w:lineRule="auto"/>
        <w:jc w:val="both"/>
        <w:rPr>
          <w:rFonts w:asciiTheme="majorHAnsi" w:eastAsia="Times New Roman" w:hAnsiTheme="majorHAnsi" w:cs="Times New Roman"/>
          <w:color w:val="000000"/>
          <w:lang w:eastAsia="en-GB"/>
        </w:rPr>
      </w:pPr>
    </w:p>
    <w:p w14:paraId="11532335" w14:textId="77777777" w:rsidR="00A93A4D" w:rsidRDefault="00A93A4D" w:rsidP="00A93A4D">
      <w:pPr>
        <w:spacing w:after="0" w:line="240" w:lineRule="auto"/>
        <w:jc w:val="both"/>
        <w:rPr>
          <w:rFonts w:asciiTheme="majorHAnsi" w:eastAsia="Times New Roman" w:hAnsiTheme="majorHAnsi" w:cs="Times New Roman"/>
          <w:color w:val="000000"/>
          <w:lang w:eastAsia="en-GB"/>
        </w:rPr>
      </w:pPr>
    </w:p>
    <w:p w14:paraId="3D7A5656" w14:textId="77777777" w:rsidR="00A93A4D" w:rsidRDefault="00A93A4D" w:rsidP="00A93A4D">
      <w:pPr>
        <w:spacing w:after="0" w:line="240" w:lineRule="auto"/>
        <w:jc w:val="both"/>
        <w:rPr>
          <w:rFonts w:asciiTheme="majorHAnsi" w:eastAsia="Times New Roman" w:hAnsiTheme="majorHAnsi" w:cs="Times New Roman"/>
          <w:color w:val="000000"/>
          <w:lang w:eastAsia="en-GB"/>
        </w:rPr>
      </w:pPr>
    </w:p>
    <w:p w14:paraId="194EEFEB" w14:textId="77777777" w:rsidR="00A93A4D" w:rsidRPr="00450AE1" w:rsidRDefault="00A93A4D" w:rsidP="00A93A4D">
      <w:pPr>
        <w:spacing w:after="0" w:line="240" w:lineRule="auto"/>
        <w:jc w:val="both"/>
        <w:rPr>
          <w:rFonts w:asciiTheme="majorHAnsi" w:eastAsia="Times New Roman" w:hAnsiTheme="majorHAnsi" w:cs="Times New Roman"/>
          <w:color w:val="000000"/>
          <w:lang w:eastAsia="en-GB"/>
        </w:rPr>
      </w:pPr>
    </w:p>
    <w:p w14:paraId="12BECC12" w14:textId="77777777" w:rsidR="003812A0" w:rsidRPr="00450AE1" w:rsidRDefault="00890280" w:rsidP="003812A0">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12BECC79">
          <v:rect id="_x0000_i1025" style="width:90.25pt;height:.75pt" o:hrpct="200" o:hrstd="t" o:hrnoshade="t" o:hr="t" fillcolor="black" stroked="f"/>
        </w:pict>
      </w:r>
    </w:p>
    <w:p w14:paraId="12BECC13" w14:textId="77777777" w:rsidR="003812A0" w:rsidRPr="00A93A4D" w:rsidRDefault="00890280" w:rsidP="003812A0">
      <w:pPr>
        <w:spacing w:before="60" w:after="60" w:line="240" w:lineRule="auto"/>
        <w:jc w:val="both"/>
        <w:rPr>
          <w:rFonts w:asciiTheme="majorHAnsi" w:eastAsia="Times New Roman" w:hAnsiTheme="majorHAnsi" w:cs="Times New Roman"/>
          <w:color w:val="000000"/>
          <w:sz w:val="18"/>
          <w:szCs w:val="18"/>
          <w:lang w:eastAsia="en-GB"/>
        </w:rPr>
      </w:pPr>
      <w:hyperlink r:id="rId24" w:anchor="ntc1-C_2017018HU.01000201-E0001" w:history="1">
        <w:r w:rsidR="003812A0" w:rsidRPr="00A93A4D">
          <w:rPr>
            <w:rFonts w:asciiTheme="majorHAnsi" w:eastAsia="Times New Roman" w:hAnsiTheme="majorHAnsi" w:cs="Times New Roman"/>
            <w:color w:val="0000FF"/>
            <w:sz w:val="18"/>
            <w:szCs w:val="18"/>
            <w:u w:val="single"/>
            <w:lang w:eastAsia="en-GB"/>
          </w:rPr>
          <w:t>(</w:t>
        </w:r>
        <w:r w:rsidR="003812A0" w:rsidRPr="00A93A4D">
          <w:rPr>
            <w:rFonts w:asciiTheme="majorHAnsi" w:eastAsia="Times New Roman" w:hAnsiTheme="majorHAnsi" w:cs="Times New Roman"/>
            <w:color w:val="0000FF"/>
            <w:sz w:val="18"/>
            <w:szCs w:val="18"/>
            <w:u w:val="single"/>
            <w:vertAlign w:val="superscript"/>
            <w:lang w:eastAsia="en-GB"/>
          </w:rPr>
          <w:t>1</w:t>
        </w:r>
        <w:r w:rsidR="003812A0" w:rsidRPr="00A93A4D">
          <w:rPr>
            <w:rFonts w:asciiTheme="majorHAnsi" w:eastAsia="Times New Roman" w:hAnsiTheme="majorHAnsi" w:cs="Times New Roman"/>
            <w:color w:val="0000FF"/>
            <w:sz w:val="18"/>
            <w:szCs w:val="18"/>
            <w:u w:val="single"/>
            <w:lang w:eastAsia="en-GB"/>
          </w:rPr>
          <w:t>)</w:t>
        </w:r>
      </w:hyperlink>
      <w:r w:rsidR="003812A0" w:rsidRPr="00A93A4D">
        <w:rPr>
          <w:rFonts w:asciiTheme="majorHAnsi" w:eastAsia="Times New Roman" w:hAnsiTheme="majorHAnsi" w:cs="Times New Roman"/>
          <w:color w:val="000000"/>
          <w:sz w:val="18"/>
          <w:szCs w:val="18"/>
          <w:lang w:eastAsia="en-GB"/>
        </w:rPr>
        <w:t>  </w:t>
      </w:r>
      <w:hyperlink r:id="rId25" w:history="1">
        <w:r w:rsidR="003812A0" w:rsidRPr="00A93A4D">
          <w:rPr>
            <w:rFonts w:asciiTheme="majorHAnsi" w:eastAsia="Times New Roman" w:hAnsiTheme="majorHAnsi" w:cs="Times New Roman"/>
            <w:color w:val="0000FF"/>
            <w:sz w:val="18"/>
            <w:szCs w:val="18"/>
            <w:u w:val="single"/>
            <w:lang w:eastAsia="en-GB"/>
          </w:rPr>
          <w:t xml:space="preserve">HL C </w:t>
        </w:r>
        <w:proofErr w:type="gramStart"/>
        <w:r w:rsidR="003812A0" w:rsidRPr="00A93A4D">
          <w:rPr>
            <w:rFonts w:asciiTheme="majorHAnsi" w:eastAsia="Times New Roman" w:hAnsiTheme="majorHAnsi" w:cs="Times New Roman"/>
            <w:color w:val="0000FF"/>
            <w:sz w:val="18"/>
            <w:szCs w:val="18"/>
            <w:u w:val="single"/>
            <w:lang w:eastAsia="en-GB"/>
          </w:rPr>
          <w:t>197.,</w:t>
        </w:r>
        <w:proofErr w:type="gramEnd"/>
        <w:r w:rsidR="003812A0" w:rsidRPr="00A93A4D">
          <w:rPr>
            <w:rFonts w:asciiTheme="majorHAnsi" w:eastAsia="Times New Roman" w:hAnsiTheme="majorHAnsi" w:cs="Times New Roman"/>
            <w:color w:val="0000FF"/>
            <w:sz w:val="18"/>
            <w:szCs w:val="18"/>
            <w:u w:val="single"/>
            <w:lang w:eastAsia="en-GB"/>
          </w:rPr>
          <w:t xml:space="preserve"> 2000.7.12., 3. </w:t>
        </w:r>
        <w:proofErr w:type="gramStart"/>
        <w:r w:rsidR="003812A0" w:rsidRPr="00A93A4D">
          <w:rPr>
            <w:rFonts w:asciiTheme="majorHAnsi" w:eastAsia="Times New Roman" w:hAnsiTheme="majorHAnsi" w:cs="Times New Roman"/>
            <w:color w:val="0000FF"/>
            <w:sz w:val="18"/>
            <w:szCs w:val="18"/>
            <w:u w:val="single"/>
            <w:lang w:eastAsia="en-GB"/>
          </w:rPr>
          <w:t>o</w:t>
        </w:r>
        <w:proofErr w:type="gramEnd"/>
        <w:r w:rsidR="003812A0" w:rsidRPr="00A93A4D">
          <w:rPr>
            <w:rFonts w:asciiTheme="majorHAnsi" w:eastAsia="Times New Roman" w:hAnsiTheme="majorHAnsi" w:cs="Times New Roman"/>
            <w:color w:val="0000FF"/>
            <w:sz w:val="18"/>
            <w:szCs w:val="18"/>
            <w:u w:val="single"/>
            <w:lang w:eastAsia="en-GB"/>
          </w:rPr>
          <w:t>.</w:t>
        </w:r>
      </w:hyperlink>
      <w:r w:rsidR="003812A0" w:rsidRPr="00A93A4D">
        <w:rPr>
          <w:rFonts w:asciiTheme="majorHAnsi" w:eastAsia="Times New Roman" w:hAnsiTheme="majorHAnsi" w:cs="Times New Roman"/>
          <w:color w:val="000000"/>
          <w:sz w:val="18"/>
          <w:szCs w:val="18"/>
          <w:lang w:eastAsia="en-GB"/>
        </w:rPr>
        <w:t xml:space="preserve"> </w:t>
      </w:r>
    </w:p>
    <w:p w14:paraId="12BECC14" w14:textId="77777777" w:rsidR="003812A0" w:rsidRPr="00A93A4D" w:rsidRDefault="00890280" w:rsidP="003812A0">
      <w:pPr>
        <w:spacing w:before="60" w:after="60" w:line="240" w:lineRule="auto"/>
        <w:jc w:val="both"/>
        <w:rPr>
          <w:rFonts w:asciiTheme="majorHAnsi" w:eastAsia="Times New Roman" w:hAnsiTheme="majorHAnsi" w:cs="Times New Roman"/>
          <w:color w:val="000000"/>
          <w:sz w:val="18"/>
          <w:szCs w:val="18"/>
          <w:lang w:eastAsia="en-GB"/>
        </w:rPr>
      </w:pPr>
      <w:hyperlink r:id="rId26" w:anchor="ntc2-C_2017018HU.01000201-E0002" w:history="1">
        <w:r w:rsidR="003812A0" w:rsidRPr="00A93A4D">
          <w:rPr>
            <w:rFonts w:asciiTheme="majorHAnsi" w:eastAsia="Times New Roman" w:hAnsiTheme="majorHAnsi" w:cs="Times New Roman"/>
            <w:color w:val="0000FF"/>
            <w:sz w:val="18"/>
            <w:szCs w:val="18"/>
            <w:u w:val="single"/>
            <w:lang w:eastAsia="en-GB"/>
          </w:rPr>
          <w:t>(</w:t>
        </w:r>
        <w:r w:rsidR="003812A0" w:rsidRPr="00A93A4D">
          <w:rPr>
            <w:rFonts w:asciiTheme="majorHAnsi" w:eastAsia="Times New Roman" w:hAnsiTheme="majorHAnsi" w:cs="Times New Roman"/>
            <w:color w:val="0000FF"/>
            <w:sz w:val="18"/>
            <w:szCs w:val="18"/>
            <w:u w:val="single"/>
            <w:vertAlign w:val="superscript"/>
            <w:lang w:eastAsia="en-GB"/>
          </w:rPr>
          <w:t>2</w:t>
        </w:r>
        <w:r w:rsidR="003812A0" w:rsidRPr="00A93A4D">
          <w:rPr>
            <w:rFonts w:asciiTheme="majorHAnsi" w:eastAsia="Times New Roman" w:hAnsiTheme="majorHAnsi" w:cs="Times New Roman"/>
            <w:color w:val="0000FF"/>
            <w:sz w:val="18"/>
            <w:szCs w:val="18"/>
            <w:u w:val="single"/>
            <w:lang w:eastAsia="en-GB"/>
          </w:rPr>
          <w:t>)</w:t>
        </w:r>
      </w:hyperlink>
      <w:r w:rsidR="003812A0" w:rsidRPr="00A93A4D">
        <w:rPr>
          <w:rFonts w:asciiTheme="majorHAnsi" w:eastAsia="Times New Roman" w:hAnsiTheme="majorHAnsi" w:cs="Times New Roman"/>
          <w:color w:val="000000"/>
          <w:sz w:val="18"/>
          <w:szCs w:val="18"/>
          <w:lang w:eastAsia="en-GB"/>
        </w:rPr>
        <w:t>  </w:t>
      </w:r>
      <w:hyperlink r:id="rId27" w:history="1">
        <w:r w:rsidR="003812A0" w:rsidRPr="00A93A4D">
          <w:rPr>
            <w:rFonts w:asciiTheme="majorHAnsi" w:eastAsia="Times New Roman" w:hAnsiTheme="majorHAnsi" w:cs="Times New Roman"/>
            <w:color w:val="0000FF"/>
            <w:sz w:val="18"/>
            <w:szCs w:val="18"/>
            <w:u w:val="single"/>
            <w:lang w:eastAsia="en-GB"/>
          </w:rPr>
          <w:t xml:space="preserve">HL L </w:t>
        </w:r>
        <w:proofErr w:type="gramStart"/>
        <w:r w:rsidR="003812A0" w:rsidRPr="00A93A4D">
          <w:rPr>
            <w:rFonts w:asciiTheme="majorHAnsi" w:eastAsia="Times New Roman" w:hAnsiTheme="majorHAnsi" w:cs="Times New Roman"/>
            <w:color w:val="0000FF"/>
            <w:sz w:val="18"/>
            <w:szCs w:val="18"/>
            <w:u w:val="single"/>
            <w:lang w:eastAsia="en-GB"/>
          </w:rPr>
          <w:t>162.,</w:t>
        </w:r>
        <w:proofErr w:type="gramEnd"/>
        <w:r w:rsidR="003812A0" w:rsidRPr="00A93A4D">
          <w:rPr>
            <w:rFonts w:asciiTheme="majorHAnsi" w:eastAsia="Times New Roman" w:hAnsiTheme="majorHAnsi" w:cs="Times New Roman"/>
            <w:color w:val="0000FF"/>
            <w:sz w:val="18"/>
            <w:szCs w:val="18"/>
            <w:u w:val="single"/>
            <w:lang w:eastAsia="en-GB"/>
          </w:rPr>
          <w:t xml:space="preserve"> 2002.6.20., 1. </w:t>
        </w:r>
        <w:proofErr w:type="gramStart"/>
        <w:r w:rsidR="003812A0" w:rsidRPr="00A93A4D">
          <w:rPr>
            <w:rFonts w:asciiTheme="majorHAnsi" w:eastAsia="Times New Roman" w:hAnsiTheme="majorHAnsi" w:cs="Times New Roman"/>
            <w:color w:val="0000FF"/>
            <w:sz w:val="18"/>
            <w:szCs w:val="18"/>
            <w:u w:val="single"/>
            <w:lang w:eastAsia="en-GB"/>
          </w:rPr>
          <w:t>o</w:t>
        </w:r>
        <w:proofErr w:type="gramEnd"/>
        <w:r w:rsidR="003812A0" w:rsidRPr="00A93A4D">
          <w:rPr>
            <w:rFonts w:asciiTheme="majorHAnsi" w:eastAsia="Times New Roman" w:hAnsiTheme="majorHAnsi" w:cs="Times New Roman"/>
            <w:color w:val="0000FF"/>
            <w:sz w:val="18"/>
            <w:szCs w:val="18"/>
            <w:u w:val="single"/>
            <w:lang w:eastAsia="en-GB"/>
          </w:rPr>
          <w:t>.</w:t>
        </w:r>
      </w:hyperlink>
      <w:r w:rsidR="003812A0" w:rsidRPr="00A93A4D">
        <w:rPr>
          <w:rFonts w:asciiTheme="majorHAnsi" w:eastAsia="Times New Roman" w:hAnsiTheme="majorHAnsi" w:cs="Times New Roman"/>
          <w:color w:val="000000"/>
          <w:sz w:val="18"/>
          <w:szCs w:val="18"/>
          <w:lang w:eastAsia="en-GB"/>
        </w:rPr>
        <w:t xml:space="preserve"> </w:t>
      </w:r>
    </w:p>
    <w:p w14:paraId="12BECC15" w14:textId="77777777" w:rsidR="003812A0" w:rsidRPr="00A93A4D" w:rsidRDefault="00890280" w:rsidP="003812A0">
      <w:pPr>
        <w:spacing w:before="60" w:after="60" w:line="240" w:lineRule="auto"/>
        <w:jc w:val="both"/>
        <w:rPr>
          <w:rFonts w:asciiTheme="majorHAnsi" w:eastAsia="Times New Roman" w:hAnsiTheme="majorHAnsi" w:cs="Times New Roman"/>
          <w:color w:val="000000"/>
          <w:sz w:val="18"/>
          <w:szCs w:val="18"/>
          <w:lang w:eastAsia="en-GB"/>
        </w:rPr>
      </w:pPr>
      <w:hyperlink r:id="rId28" w:anchor="ntc3-C_2017018HU.01000201-E0003" w:history="1">
        <w:r w:rsidR="003812A0" w:rsidRPr="00A93A4D">
          <w:rPr>
            <w:rFonts w:asciiTheme="majorHAnsi" w:eastAsia="Times New Roman" w:hAnsiTheme="majorHAnsi" w:cs="Times New Roman"/>
            <w:color w:val="0000FF"/>
            <w:sz w:val="18"/>
            <w:szCs w:val="18"/>
            <w:u w:val="single"/>
            <w:lang w:eastAsia="en-GB"/>
          </w:rPr>
          <w:t>(</w:t>
        </w:r>
        <w:r w:rsidR="003812A0" w:rsidRPr="00A93A4D">
          <w:rPr>
            <w:rFonts w:asciiTheme="majorHAnsi" w:eastAsia="Times New Roman" w:hAnsiTheme="majorHAnsi" w:cs="Times New Roman"/>
            <w:color w:val="0000FF"/>
            <w:sz w:val="18"/>
            <w:szCs w:val="18"/>
            <w:u w:val="single"/>
            <w:vertAlign w:val="superscript"/>
            <w:lang w:eastAsia="en-GB"/>
          </w:rPr>
          <w:t>3</w:t>
        </w:r>
        <w:r w:rsidR="003812A0" w:rsidRPr="00A93A4D">
          <w:rPr>
            <w:rFonts w:asciiTheme="majorHAnsi" w:eastAsia="Times New Roman" w:hAnsiTheme="majorHAnsi" w:cs="Times New Roman"/>
            <w:color w:val="0000FF"/>
            <w:sz w:val="18"/>
            <w:szCs w:val="18"/>
            <w:u w:val="single"/>
            <w:lang w:eastAsia="en-GB"/>
          </w:rPr>
          <w:t>)</w:t>
        </w:r>
      </w:hyperlink>
      <w:r w:rsidR="003812A0" w:rsidRPr="00A93A4D">
        <w:rPr>
          <w:rFonts w:asciiTheme="majorHAnsi" w:eastAsia="Times New Roman" w:hAnsiTheme="majorHAnsi" w:cs="Times New Roman"/>
          <w:color w:val="000000"/>
          <w:sz w:val="18"/>
          <w:szCs w:val="18"/>
          <w:lang w:eastAsia="en-GB"/>
        </w:rPr>
        <w:t>  </w:t>
      </w:r>
      <w:hyperlink r:id="rId29" w:history="1">
        <w:r w:rsidR="003812A0" w:rsidRPr="00A93A4D">
          <w:rPr>
            <w:rFonts w:asciiTheme="majorHAnsi" w:eastAsia="Times New Roman" w:hAnsiTheme="majorHAnsi" w:cs="Times New Roman"/>
            <w:color w:val="0000FF"/>
            <w:sz w:val="18"/>
            <w:szCs w:val="18"/>
            <w:u w:val="single"/>
            <w:lang w:eastAsia="en-GB"/>
          </w:rPr>
          <w:t xml:space="preserve">HL L </w:t>
        </w:r>
        <w:proofErr w:type="gramStart"/>
        <w:r w:rsidR="003812A0" w:rsidRPr="00A93A4D">
          <w:rPr>
            <w:rFonts w:asciiTheme="majorHAnsi" w:eastAsia="Times New Roman" w:hAnsiTheme="majorHAnsi" w:cs="Times New Roman"/>
            <w:color w:val="0000FF"/>
            <w:sz w:val="18"/>
            <w:szCs w:val="18"/>
            <w:u w:val="single"/>
            <w:lang w:eastAsia="en-GB"/>
          </w:rPr>
          <w:t>26.,</w:t>
        </w:r>
        <w:proofErr w:type="gramEnd"/>
        <w:r w:rsidR="003812A0" w:rsidRPr="00A93A4D">
          <w:rPr>
            <w:rFonts w:asciiTheme="majorHAnsi" w:eastAsia="Times New Roman" w:hAnsiTheme="majorHAnsi" w:cs="Times New Roman"/>
            <w:color w:val="0000FF"/>
            <w:sz w:val="18"/>
            <w:szCs w:val="18"/>
            <w:u w:val="single"/>
            <w:lang w:eastAsia="en-GB"/>
          </w:rPr>
          <w:t xml:space="preserve"> 2004.1.29., 3. </w:t>
        </w:r>
        <w:proofErr w:type="gramStart"/>
        <w:r w:rsidR="003812A0" w:rsidRPr="00A93A4D">
          <w:rPr>
            <w:rFonts w:asciiTheme="majorHAnsi" w:eastAsia="Times New Roman" w:hAnsiTheme="majorHAnsi" w:cs="Times New Roman"/>
            <w:color w:val="0000FF"/>
            <w:sz w:val="18"/>
            <w:szCs w:val="18"/>
            <w:u w:val="single"/>
            <w:lang w:eastAsia="en-GB"/>
          </w:rPr>
          <w:t>o</w:t>
        </w:r>
        <w:proofErr w:type="gramEnd"/>
        <w:r w:rsidR="003812A0" w:rsidRPr="00A93A4D">
          <w:rPr>
            <w:rFonts w:asciiTheme="majorHAnsi" w:eastAsia="Times New Roman" w:hAnsiTheme="majorHAnsi" w:cs="Times New Roman"/>
            <w:color w:val="0000FF"/>
            <w:sz w:val="18"/>
            <w:szCs w:val="18"/>
            <w:u w:val="single"/>
            <w:lang w:eastAsia="en-GB"/>
          </w:rPr>
          <w:t>.</w:t>
        </w:r>
      </w:hyperlink>
      <w:r w:rsidR="003812A0" w:rsidRPr="00A93A4D">
        <w:rPr>
          <w:rFonts w:asciiTheme="majorHAnsi" w:eastAsia="Times New Roman" w:hAnsiTheme="majorHAnsi" w:cs="Times New Roman"/>
          <w:color w:val="000000"/>
          <w:sz w:val="18"/>
          <w:szCs w:val="18"/>
          <w:lang w:eastAsia="en-GB"/>
        </w:rPr>
        <w:t xml:space="preserve"> </w:t>
      </w:r>
    </w:p>
    <w:p w14:paraId="12BECC16" w14:textId="77777777" w:rsidR="003812A0" w:rsidRPr="00A93A4D" w:rsidRDefault="00890280" w:rsidP="003812A0">
      <w:pPr>
        <w:spacing w:before="60" w:after="60" w:line="240" w:lineRule="auto"/>
        <w:jc w:val="both"/>
        <w:rPr>
          <w:rFonts w:asciiTheme="majorHAnsi" w:eastAsia="Times New Roman" w:hAnsiTheme="majorHAnsi" w:cs="Times New Roman"/>
          <w:color w:val="000000"/>
          <w:sz w:val="18"/>
          <w:szCs w:val="18"/>
          <w:lang w:eastAsia="en-GB"/>
        </w:rPr>
      </w:pPr>
      <w:hyperlink r:id="rId30" w:anchor="ntc4-C_2017018HU.01000201-E0004" w:history="1">
        <w:r w:rsidR="003812A0" w:rsidRPr="00A93A4D">
          <w:rPr>
            <w:rFonts w:asciiTheme="majorHAnsi" w:eastAsia="Times New Roman" w:hAnsiTheme="majorHAnsi" w:cs="Times New Roman"/>
            <w:color w:val="0000FF"/>
            <w:sz w:val="18"/>
            <w:szCs w:val="18"/>
            <w:u w:val="single"/>
            <w:lang w:eastAsia="en-GB"/>
          </w:rPr>
          <w:t>(</w:t>
        </w:r>
        <w:r w:rsidR="003812A0" w:rsidRPr="00A93A4D">
          <w:rPr>
            <w:rFonts w:asciiTheme="majorHAnsi" w:eastAsia="Times New Roman" w:hAnsiTheme="majorHAnsi" w:cs="Times New Roman"/>
            <w:color w:val="0000FF"/>
            <w:sz w:val="18"/>
            <w:szCs w:val="18"/>
            <w:u w:val="single"/>
            <w:vertAlign w:val="superscript"/>
            <w:lang w:eastAsia="en-GB"/>
          </w:rPr>
          <w:t>4</w:t>
        </w:r>
        <w:r w:rsidR="003812A0" w:rsidRPr="00A93A4D">
          <w:rPr>
            <w:rFonts w:asciiTheme="majorHAnsi" w:eastAsia="Times New Roman" w:hAnsiTheme="majorHAnsi" w:cs="Times New Roman"/>
            <w:color w:val="0000FF"/>
            <w:sz w:val="18"/>
            <w:szCs w:val="18"/>
            <w:u w:val="single"/>
            <w:lang w:eastAsia="en-GB"/>
          </w:rPr>
          <w:t>)</w:t>
        </w:r>
      </w:hyperlink>
      <w:r w:rsidR="003812A0" w:rsidRPr="00A93A4D">
        <w:rPr>
          <w:rFonts w:asciiTheme="majorHAnsi" w:eastAsia="Times New Roman" w:hAnsiTheme="majorHAnsi" w:cs="Times New Roman"/>
          <w:color w:val="000000"/>
          <w:sz w:val="18"/>
          <w:szCs w:val="18"/>
          <w:lang w:eastAsia="en-GB"/>
        </w:rPr>
        <w:t>  </w:t>
      </w:r>
      <w:hyperlink r:id="rId31" w:history="1">
        <w:r w:rsidR="003812A0" w:rsidRPr="00A93A4D">
          <w:rPr>
            <w:rFonts w:asciiTheme="majorHAnsi" w:eastAsia="Times New Roman" w:hAnsiTheme="majorHAnsi" w:cs="Times New Roman"/>
            <w:color w:val="0000FF"/>
            <w:sz w:val="18"/>
            <w:szCs w:val="18"/>
            <w:u w:val="single"/>
            <w:lang w:eastAsia="en-GB"/>
          </w:rPr>
          <w:t xml:space="preserve">HL L </w:t>
        </w:r>
        <w:proofErr w:type="gramStart"/>
        <w:r w:rsidR="003812A0" w:rsidRPr="00A93A4D">
          <w:rPr>
            <w:rFonts w:asciiTheme="majorHAnsi" w:eastAsia="Times New Roman" w:hAnsiTheme="majorHAnsi" w:cs="Times New Roman"/>
            <w:color w:val="0000FF"/>
            <w:sz w:val="18"/>
            <w:szCs w:val="18"/>
            <w:u w:val="single"/>
            <w:lang w:eastAsia="en-GB"/>
          </w:rPr>
          <w:t>181.,</w:t>
        </w:r>
        <w:proofErr w:type="gramEnd"/>
        <w:r w:rsidR="003812A0" w:rsidRPr="00A93A4D">
          <w:rPr>
            <w:rFonts w:asciiTheme="majorHAnsi" w:eastAsia="Times New Roman" w:hAnsiTheme="majorHAnsi" w:cs="Times New Roman"/>
            <w:color w:val="0000FF"/>
            <w:sz w:val="18"/>
            <w:szCs w:val="18"/>
            <w:u w:val="single"/>
            <w:lang w:eastAsia="en-GB"/>
          </w:rPr>
          <w:t xml:space="preserve"> 2003.7.19., 34. </w:t>
        </w:r>
        <w:proofErr w:type="gramStart"/>
        <w:r w:rsidR="003812A0" w:rsidRPr="00A93A4D">
          <w:rPr>
            <w:rFonts w:asciiTheme="majorHAnsi" w:eastAsia="Times New Roman" w:hAnsiTheme="majorHAnsi" w:cs="Times New Roman"/>
            <w:color w:val="0000FF"/>
            <w:sz w:val="18"/>
            <w:szCs w:val="18"/>
            <w:u w:val="single"/>
            <w:lang w:eastAsia="en-GB"/>
          </w:rPr>
          <w:t>o</w:t>
        </w:r>
        <w:proofErr w:type="gramEnd"/>
        <w:r w:rsidR="003812A0" w:rsidRPr="00A93A4D">
          <w:rPr>
            <w:rFonts w:asciiTheme="majorHAnsi" w:eastAsia="Times New Roman" w:hAnsiTheme="majorHAnsi" w:cs="Times New Roman"/>
            <w:color w:val="0000FF"/>
            <w:sz w:val="18"/>
            <w:szCs w:val="18"/>
            <w:u w:val="single"/>
            <w:lang w:eastAsia="en-GB"/>
          </w:rPr>
          <w:t>.</w:t>
        </w:r>
      </w:hyperlink>
      <w:r w:rsidR="003812A0" w:rsidRPr="00A93A4D">
        <w:rPr>
          <w:rFonts w:asciiTheme="majorHAnsi" w:eastAsia="Times New Roman" w:hAnsiTheme="majorHAnsi" w:cs="Times New Roman"/>
          <w:color w:val="000000"/>
          <w:sz w:val="18"/>
          <w:szCs w:val="18"/>
          <w:lang w:eastAsia="en-GB"/>
        </w:rPr>
        <w:t xml:space="preserve"> </w:t>
      </w:r>
    </w:p>
    <w:p w14:paraId="12BECC17" w14:textId="77777777" w:rsidR="003812A0" w:rsidRPr="00A93A4D" w:rsidRDefault="00890280" w:rsidP="003812A0">
      <w:pPr>
        <w:spacing w:before="60" w:after="60" w:line="240" w:lineRule="auto"/>
        <w:jc w:val="both"/>
        <w:rPr>
          <w:rFonts w:asciiTheme="majorHAnsi" w:eastAsia="Times New Roman" w:hAnsiTheme="majorHAnsi" w:cs="Times New Roman"/>
          <w:color w:val="000000"/>
          <w:sz w:val="18"/>
          <w:szCs w:val="18"/>
          <w:lang w:eastAsia="en-GB"/>
        </w:rPr>
      </w:pPr>
      <w:hyperlink r:id="rId32" w:anchor="ntc5-C_2017018HU.01000201-E0005" w:history="1">
        <w:r w:rsidR="003812A0" w:rsidRPr="00A93A4D">
          <w:rPr>
            <w:rFonts w:asciiTheme="majorHAnsi" w:eastAsia="Times New Roman" w:hAnsiTheme="majorHAnsi" w:cs="Times New Roman"/>
            <w:color w:val="0000FF"/>
            <w:sz w:val="18"/>
            <w:szCs w:val="18"/>
            <w:u w:val="single"/>
            <w:lang w:eastAsia="en-GB"/>
          </w:rPr>
          <w:t>(</w:t>
        </w:r>
        <w:r w:rsidR="003812A0" w:rsidRPr="00A93A4D">
          <w:rPr>
            <w:rFonts w:asciiTheme="majorHAnsi" w:eastAsia="Times New Roman" w:hAnsiTheme="majorHAnsi" w:cs="Times New Roman"/>
            <w:color w:val="0000FF"/>
            <w:sz w:val="18"/>
            <w:szCs w:val="18"/>
            <w:u w:val="single"/>
            <w:vertAlign w:val="superscript"/>
            <w:lang w:eastAsia="en-GB"/>
          </w:rPr>
          <w:t>5</w:t>
        </w:r>
        <w:r w:rsidR="003812A0" w:rsidRPr="00A93A4D">
          <w:rPr>
            <w:rFonts w:asciiTheme="majorHAnsi" w:eastAsia="Times New Roman" w:hAnsiTheme="majorHAnsi" w:cs="Times New Roman"/>
            <w:color w:val="0000FF"/>
            <w:sz w:val="18"/>
            <w:szCs w:val="18"/>
            <w:u w:val="single"/>
            <w:lang w:eastAsia="en-GB"/>
          </w:rPr>
          <w:t>)</w:t>
        </w:r>
      </w:hyperlink>
      <w:r w:rsidR="003812A0" w:rsidRPr="00A93A4D">
        <w:rPr>
          <w:rFonts w:asciiTheme="majorHAnsi" w:eastAsia="Times New Roman" w:hAnsiTheme="majorHAnsi" w:cs="Times New Roman"/>
          <w:color w:val="000000"/>
          <w:sz w:val="18"/>
          <w:szCs w:val="18"/>
          <w:lang w:eastAsia="en-GB"/>
        </w:rPr>
        <w:t>  ETS 182.</w:t>
      </w:r>
    </w:p>
    <w:p w14:paraId="12BECC18" w14:textId="77777777" w:rsidR="003812A0" w:rsidRPr="00A93A4D" w:rsidRDefault="00890280" w:rsidP="003812A0">
      <w:pPr>
        <w:spacing w:before="60" w:after="60" w:line="240" w:lineRule="auto"/>
        <w:jc w:val="both"/>
        <w:rPr>
          <w:rFonts w:asciiTheme="majorHAnsi" w:eastAsia="Times New Roman" w:hAnsiTheme="majorHAnsi" w:cs="Times New Roman"/>
          <w:color w:val="000000"/>
          <w:sz w:val="18"/>
          <w:szCs w:val="18"/>
          <w:lang w:eastAsia="en-GB"/>
        </w:rPr>
      </w:pPr>
      <w:hyperlink r:id="rId33" w:anchor="ntc6-C_2017018HU.01000201-E0006" w:history="1">
        <w:proofErr w:type="gramStart"/>
        <w:r w:rsidR="003812A0" w:rsidRPr="00A93A4D">
          <w:rPr>
            <w:rFonts w:asciiTheme="majorHAnsi" w:eastAsia="Times New Roman" w:hAnsiTheme="majorHAnsi" w:cs="Times New Roman"/>
            <w:color w:val="0000FF"/>
            <w:sz w:val="18"/>
            <w:szCs w:val="18"/>
            <w:u w:val="single"/>
            <w:lang w:eastAsia="en-GB"/>
          </w:rPr>
          <w:t>(</w:t>
        </w:r>
        <w:r w:rsidR="003812A0" w:rsidRPr="00A93A4D">
          <w:rPr>
            <w:rFonts w:asciiTheme="majorHAnsi" w:eastAsia="Times New Roman" w:hAnsiTheme="majorHAnsi" w:cs="Times New Roman"/>
            <w:color w:val="0000FF"/>
            <w:sz w:val="18"/>
            <w:szCs w:val="18"/>
            <w:u w:val="single"/>
            <w:vertAlign w:val="superscript"/>
            <w:lang w:eastAsia="en-GB"/>
          </w:rPr>
          <w:t>6</w:t>
        </w:r>
        <w:r w:rsidR="003812A0" w:rsidRPr="00A93A4D">
          <w:rPr>
            <w:rFonts w:asciiTheme="majorHAnsi" w:eastAsia="Times New Roman" w:hAnsiTheme="majorHAnsi" w:cs="Times New Roman"/>
            <w:color w:val="0000FF"/>
            <w:sz w:val="18"/>
            <w:szCs w:val="18"/>
            <w:u w:val="single"/>
            <w:lang w:eastAsia="en-GB"/>
          </w:rPr>
          <w:t>)</w:t>
        </w:r>
      </w:hyperlink>
      <w:r w:rsidR="003812A0" w:rsidRPr="00A93A4D">
        <w:rPr>
          <w:rFonts w:asciiTheme="majorHAnsi" w:eastAsia="Times New Roman" w:hAnsiTheme="majorHAnsi" w:cs="Times New Roman"/>
          <w:color w:val="000000"/>
          <w:sz w:val="18"/>
          <w:szCs w:val="18"/>
          <w:lang w:eastAsia="en-GB"/>
        </w:rPr>
        <w:t>  Az</w:t>
      </w:r>
      <w:proofErr w:type="gramEnd"/>
      <w:r w:rsidR="003812A0" w:rsidRPr="00A93A4D">
        <w:rPr>
          <w:rFonts w:asciiTheme="majorHAnsi" w:eastAsia="Times New Roman" w:hAnsiTheme="majorHAnsi" w:cs="Times New Roman"/>
          <w:color w:val="000000"/>
          <w:sz w:val="18"/>
          <w:szCs w:val="18"/>
          <w:lang w:eastAsia="en-GB"/>
        </w:rPr>
        <w:t xml:space="preserve"> Egyesült Nemzetek Szerződéseinek Tára, 1582. </w:t>
      </w:r>
      <w:proofErr w:type="gramStart"/>
      <w:r w:rsidR="003812A0" w:rsidRPr="00A93A4D">
        <w:rPr>
          <w:rFonts w:asciiTheme="majorHAnsi" w:eastAsia="Times New Roman" w:hAnsiTheme="majorHAnsi" w:cs="Times New Roman"/>
          <w:color w:val="000000"/>
          <w:sz w:val="18"/>
          <w:szCs w:val="18"/>
          <w:lang w:eastAsia="en-GB"/>
        </w:rPr>
        <w:t>kötet</w:t>
      </w:r>
      <w:proofErr w:type="gramEnd"/>
      <w:r w:rsidR="003812A0" w:rsidRPr="00A93A4D">
        <w:rPr>
          <w:rFonts w:asciiTheme="majorHAnsi" w:eastAsia="Times New Roman" w:hAnsiTheme="majorHAnsi" w:cs="Times New Roman"/>
          <w:color w:val="000000"/>
          <w:sz w:val="18"/>
          <w:szCs w:val="18"/>
          <w:lang w:eastAsia="en-GB"/>
        </w:rPr>
        <w:t xml:space="preserve">, 95. </w:t>
      </w:r>
      <w:proofErr w:type="gramStart"/>
      <w:r w:rsidR="003812A0" w:rsidRPr="00A93A4D">
        <w:rPr>
          <w:rFonts w:asciiTheme="majorHAnsi" w:eastAsia="Times New Roman" w:hAnsiTheme="majorHAnsi" w:cs="Times New Roman"/>
          <w:color w:val="000000"/>
          <w:sz w:val="18"/>
          <w:szCs w:val="18"/>
          <w:lang w:eastAsia="en-GB"/>
        </w:rPr>
        <w:t>o</w:t>
      </w:r>
      <w:proofErr w:type="gramEnd"/>
      <w:r w:rsidR="003812A0" w:rsidRPr="00A93A4D">
        <w:rPr>
          <w:rFonts w:asciiTheme="majorHAnsi" w:eastAsia="Times New Roman" w:hAnsiTheme="majorHAnsi" w:cs="Times New Roman"/>
          <w:color w:val="000000"/>
          <w:sz w:val="18"/>
          <w:szCs w:val="18"/>
          <w:lang w:eastAsia="en-GB"/>
        </w:rPr>
        <w:t>.;</w:t>
      </w:r>
    </w:p>
    <w:p w14:paraId="12BECC19" w14:textId="77777777" w:rsidR="003812A0" w:rsidRPr="00A93A4D" w:rsidRDefault="00890280" w:rsidP="003812A0">
      <w:pPr>
        <w:spacing w:before="60" w:after="60" w:line="240" w:lineRule="auto"/>
        <w:jc w:val="both"/>
        <w:rPr>
          <w:rFonts w:asciiTheme="majorHAnsi" w:eastAsia="Times New Roman" w:hAnsiTheme="majorHAnsi" w:cs="Times New Roman"/>
          <w:color w:val="000000"/>
          <w:sz w:val="18"/>
          <w:szCs w:val="18"/>
          <w:lang w:eastAsia="en-GB"/>
        </w:rPr>
      </w:pPr>
      <w:hyperlink r:id="rId34" w:anchor="ntc7-C_2017018HU.01000201-E0007" w:history="1">
        <w:proofErr w:type="gramStart"/>
        <w:r w:rsidR="003812A0" w:rsidRPr="00A93A4D">
          <w:rPr>
            <w:rFonts w:asciiTheme="majorHAnsi" w:eastAsia="Times New Roman" w:hAnsiTheme="majorHAnsi" w:cs="Times New Roman"/>
            <w:color w:val="0000FF"/>
            <w:sz w:val="18"/>
            <w:szCs w:val="18"/>
            <w:u w:val="single"/>
            <w:lang w:eastAsia="en-GB"/>
          </w:rPr>
          <w:t>(</w:t>
        </w:r>
        <w:r w:rsidR="003812A0" w:rsidRPr="00A93A4D">
          <w:rPr>
            <w:rFonts w:asciiTheme="majorHAnsi" w:eastAsia="Times New Roman" w:hAnsiTheme="majorHAnsi" w:cs="Times New Roman"/>
            <w:color w:val="0000FF"/>
            <w:sz w:val="18"/>
            <w:szCs w:val="18"/>
            <w:u w:val="single"/>
            <w:vertAlign w:val="superscript"/>
            <w:lang w:eastAsia="en-GB"/>
          </w:rPr>
          <w:t>7</w:t>
        </w:r>
        <w:r w:rsidR="003812A0" w:rsidRPr="00A93A4D">
          <w:rPr>
            <w:rFonts w:asciiTheme="majorHAnsi" w:eastAsia="Times New Roman" w:hAnsiTheme="majorHAnsi" w:cs="Times New Roman"/>
            <w:color w:val="0000FF"/>
            <w:sz w:val="18"/>
            <w:szCs w:val="18"/>
            <w:u w:val="single"/>
            <w:lang w:eastAsia="en-GB"/>
          </w:rPr>
          <w:t>)</w:t>
        </w:r>
      </w:hyperlink>
      <w:r w:rsidR="003812A0" w:rsidRPr="00A93A4D">
        <w:rPr>
          <w:rFonts w:asciiTheme="majorHAnsi" w:eastAsia="Times New Roman" w:hAnsiTheme="majorHAnsi" w:cs="Times New Roman"/>
          <w:color w:val="000000"/>
          <w:sz w:val="18"/>
          <w:szCs w:val="18"/>
          <w:lang w:eastAsia="en-GB"/>
        </w:rPr>
        <w:t>  Az</w:t>
      </w:r>
      <w:proofErr w:type="gramEnd"/>
      <w:r w:rsidR="003812A0" w:rsidRPr="00A93A4D">
        <w:rPr>
          <w:rFonts w:asciiTheme="majorHAnsi" w:eastAsia="Times New Roman" w:hAnsiTheme="majorHAnsi" w:cs="Times New Roman"/>
          <w:color w:val="000000"/>
          <w:sz w:val="18"/>
          <w:szCs w:val="18"/>
          <w:lang w:eastAsia="en-GB"/>
        </w:rPr>
        <w:t xml:space="preserve"> Egyesült Nemzetek Szerződéseinek Tára, 2225. </w:t>
      </w:r>
      <w:proofErr w:type="gramStart"/>
      <w:r w:rsidR="003812A0" w:rsidRPr="00A93A4D">
        <w:rPr>
          <w:rFonts w:asciiTheme="majorHAnsi" w:eastAsia="Times New Roman" w:hAnsiTheme="majorHAnsi" w:cs="Times New Roman"/>
          <w:color w:val="000000"/>
          <w:sz w:val="18"/>
          <w:szCs w:val="18"/>
          <w:lang w:eastAsia="en-GB"/>
        </w:rPr>
        <w:t>kötet</w:t>
      </w:r>
      <w:proofErr w:type="gramEnd"/>
      <w:r w:rsidR="003812A0" w:rsidRPr="00A93A4D">
        <w:rPr>
          <w:rFonts w:asciiTheme="majorHAnsi" w:eastAsia="Times New Roman" w:hAnsiTheme="majorHAnsi" w:cs="Times New Roman"/>
          <w:color w:val="000000"/>
          <w:sz w:val="18"/>
          <w:szCs w:val="18"/>
          <w:lang w:eastAsia="en-GB"/>
        </w:rPr>
        <w:t xml:space="preserve">, 209. o., A/RES/55/25. </w:t>
      </w:r>
      <w:proofErr w:type="gramStart"/>
      <w:r w:rsidR="003812A0" w:rsidRPr="00A93A4D">
        <w:rPr>
          <w:rFonts w:asciiTheme="majorHAnsi" w:eastAsia="Times New Roman" w:hAnsiTheme="majorHAnsi" w:cs="Times New Roman"/>
          <w:color w:val="000000"/>
          <w:sz w:val="18"/>
          <w:szCs w:val="18"/>
          <w:lang w:eastAsia="en-GB"/>
        </w:rPr>
        <w:t>sz</w:t>
      </w:r>
      <w:proofErr w:type="gramEnd"/>
      <w:r w:rsidR="003812A0" w:rsidRPr="00A93A4D">
        <w:rPr>
          <w:rFonts w:asciiTheme="majorHAnsi" w:eastAsia="Times New Roman" w:hAnsiTheme="majorHAnsi" w:cs="Times New Roman"/>
          <w:color w:val="000000"/>
          <w:sz w:val="18"/>
          <w:szCs w:val="18"/>
          <w:lang w:eastAsia="en-GB"/>
        </w:rPr>
        <w:t xml:space="preserve">. </w:t>
      </w:r>
      <w:proofErr w:type="gramStart"/>
      <w:r w:rsidR="003812A0" w:rsidRPr="00A93A4D">
        <w:rPr>
          <w:rFonts w:asciiTheme="majorHAnsi" w:eastAsia="Times New Roman" w:hAnsiTheme="majorHAnsi" w:cs="Times New Roman"/>
          <w:color w:val="000000"/>
          <w:sz w:val="18"/>
          <w:szCs w:val="18"/>
          <w:lang w:eastAsia="en-GB"/>
        </w:rPr>
        <w:t>dokumentum</w:t>
      </w:r>
      <w:proofErr w:type="gramEnd"/>
      <w:r w:rsidR="003812A0" w:rsidRPr="00A93A4D">
        <w:rPr>
          <w:rFonts w:asciiTheme="majorHAnsi" w:eastAsia="Times New Roman" w:hAnsiTheme="majorHAnsi" w:cs="Times New Roman"/>
          <w:color w:val="000000"/>
          <w:sz w:val="18"/>
          <w:szCs w:val="18"/>
          <w:lang w:eastAsia="en-GB"/>
        </w:rPr>
        <w:t>.</w:t>
      </w:r>
    </w:p>
    <w:p w14:paraId="12BECC1A" w14:textId="77777777" w:rsidR="003812A0" w:rsidRPr="00A93A4D" w:rsidRDefault="00890280" w:rsidP="003812A0">
      <w:pPr>
        <w:spacing w:before="60" w:after="60" w:line="240" w:lineRule="auto"/>
        <w:jc w:val="both"/>
        <w:rPr>
          <w:rFonts w:asciiTheme="majorHAnsi" w:eastAsia="Times New Roman" w:hAnsiTheme="majorHAnsi" w:cs="Times New Roman"/>
          <w:color w:val="000000"/>
          <w:sz w:val="18"/>
          <w:szCs w:val="18"/>
          <w:lang w:eastAsia="en-GB"/>
        </w:rPr>
      </w:pPr>
      <w:hyperlink r:id="rId35" w:anchor="ntc8-C_2017018HU.01000201-E0008" w:history="1">
        <w:proofErr w:type="gramStart"/>
        <w:r w:rsidR="003812A0" w:rsidRPr="00A93A4D">
          <w:rPr>
            <w:rFonts w:asciiTheme="majorHAnsi" w:eastAsia="Times New Roman" w:hAnsiTheme="majorHAnsi" w:cs="Times New Roman"/>
            <w:color w:val="0000FF"/>
            <w:sz w:val="18"/>
            <w:szCs w:val="18"/>
            <w:u w:val="single"/>
            <w:lang w:eastAsia="en-GB"/>
          </w:rPr>
          <w:t>(</w:t>
        </w:r>
        <w:r w:rsidR="003812A0" w:rsidRPr="00A93A4D">
          <w:rPr>
            <w:rFonts w:asciiTheme="majorHAnsi" w:eastAsia="Times New Roman" w:hAnsiTheme="majorHAnsi" w:cs="Times New Roman"/>
            <w:color w:val="0000FF"/>
            <w:sz w:val="18"/>
            <w:szCs w:val="18"/>
            <w:u w:val="single"/>
            <w:vertAlign w:val="superscript"/>
            <w:lang w:eastAsia="en-GB"/>
          </w:rPr>
          <w:t>8</w:t>
        </w:r>
        <w:r w:rsidR="003812A0" w:rsidRPr="00A93A4D">
          <w:rPr>
            <w:rFonts w:asciiTheme="majorHAnsi" w:eastAsia="Times New Roman" w:hAnsiTheme="majorHAnsi" w:cs="Times New Roman"/>
            <w:color w:val="0000FF"/>
            <w:sz w:val="18"/>
            <w:szCs w:val="18"/>
            <w:u w:val="single"/>
            <w:lang w:eastAsia="en-GB"/>
          </w:rPr>
          <w:t>)</w:t>
        </w:r>
      </w:hyperlink>
      <w:r w:rsidR="003812A0" w:rsidRPr="00A93A4D">
        <w:rPr>
          <w:rFonts w:asciiTheme="majorHAnsi" w:eastAsia="Times New Roman" w:hAnsiTheme="majorHAnsi" w:cs="Times New Roman"/>
          <w:color w:val="000000"/>
          <w:sz w:val="18"/>
          <w:szCs w:val="18"/>
          <w:lang w:eastAsia="en-GB"/>
        </w:rPr>
        <w:t>  Az</w:t>
      </w:r>
      <w:proofErr w:type="gramEnd"/>
      <w:r w:rsidR="003812A0" w:rsidRPr="00A93A4D">
        <w:rPr>
          <w:rFonts w:asciiTheme="majorHAnsi" w:eastAsia="Times New Roman" w:hAnsiTheme="majorHAnsi" w:cs="Times New Roman"/>
          <w:color w:val="000000"/>
          <w:sz w:val="18"/>
          <w:szCs w:val="18"/>
          <w:lang w:eastAsia="en-GB"/>
        </w:rPr>
        <w:t xml:space="preserve"> Egyesült Nemzetek Szerződéseinek Tára, 2349. </w:t>
      </w:r>
      <w:proofErr w:type="gramStart"/>
      <w:r w:rsidR="003812A0" w:rsidRPr="00A93A4D">
        <w:rPr>
          <w:rFonts w:asciiTheme="majorHAnsi" w:eastAsia="Times New Roman" w:hAnsiTheme="majorHAnsi" w:cs="Times New Roman"/>
          <w:color w:val="000000"/>
          <w:sz w:val="18"/>
          <w:szCs w:val="18"/>
          <w:lang w:eastAsia="en-GB"/>
        </w:rPr>
        <w:t>kötet</w:t>
      </w:r>
      <w:proofErr w:type="gramEnd"/>
      <w:r w:rsidR="003812A0" w:rsidRPr="00A93A4D">
        <w:rPr>
          <w:rFonts w:asciiTheme="majorHAnsi" w:eastAsia="Times New Roman" w:hAnsiTheme="majorHAnsi" w:cs="Times New Roman"/>
          <w:color w:val="000000"/>
          <w:sz w:val="18"/>
          <w:szCs w:val="18"/>
          <w:lang w:eastAsia="en-GB"/>
        </w:rPr>
        <w:t xml:space="preserve">, 41. o., A/58/422 sz. </w:t>
      </w:r>
      <w:proofErr w:type="gramStart"/>
      <w:r w:rsidR="003812A0" w:rsidRPr="00A93A4D">
        <w:rPr>
          <w:rFonts w:asciiTheme="majorHAnsi" w:eastAsia="Times New Roman" w:hAnsiTheme="majorHAnsi" w:cs="Times New Roman"/>
          <w:color w:val="000000"/>
          <w:sz w:val="18"/>
          <w:szCs w:val="18"/>
          <w:lang w:eastAsia="en-GB"/>
        </w:rPr>
        <w:t>dokumentum</w:t>
      </w:r>
      <w:proofErr w:type="gramEnd"/>
      <w:r w:rsidR="003812A0" w:rsidRPr="00A93A4D">
        <w:rPr>
          <w:rFonts w:asciiTheme="majorHAnsi" w:eastAsia="Times New Roman" w:hAnsiTheme="majorHAnsi" w:cs="Times New Roman"/>
          <w:color w:val="000000"/>
          <w:sz w:val="18"/>
          <w:szCs w:val="18"/>
          <w:lang w:eastAsia="en-GB"/>
        </w:rPr>
        <w:t>.</w:t>
      </w:r>
    </w:p>
    <w:p w14:paraId="12BECC1B" w14:textId="77777777" w:rsidR="003812A0" w:rsidRPr="00A93A4D" w:rsidRDefault="00890280" w:rsidP="003812A0">
      <w:pPr>
        <w:spacing w:before="60" w:after="60" w:line="240" w:lineRule="auto"/>
        <w:jc w:val="both"/>
        <w:rPr>
          <w:rFonts w:asciiTheme="majorHAnsi" w:eastAsia="Times New Roman" w:hAnsiTheme="majorHAnsi" w:cs="Times New Roman"/>
          <w:color w:val="000000"/>
          <w:sz w:val="18"/>
          <w:szCs w:val="18"/>
          <w:lang w:eastAsia="en-GB"/>
        </w:rPr>
      </w:pPr>
      <w:hyperlink r:id="rId36" w:anchor="ntc9-C_2017018HU.01000201-E0009" w:history="1">
        <w:r w:rsidR="003812A0" w:rsidRPr="00A93A4D">
          <w:rPr>
            <w:rFonts w:asciiTheme="majorHAnsi" w:eastAsia="Times New Roman" w:hAnsiTheme="majorHAnsi" w:cs="Times New Roman"/>
            <w:color w:val="0000FF"/>
            <w:sz w:val="18"/>
            <w:szCs w:val="18"/>
            <w:u w:val="single"/>
            <w:lang w:eastAsia="en-GB"/>
          </w:rPr>
          <w:t>(</w:t>
        </w:r>
        <w:r w:rsidR="003812A0" w:rsidRPr="00A93A4D">
          <w:rPr>
            <w:rFonts w:asciiTheme="majorHAnsi" w:eastAsia="Times New Roman" w:hAnsiTheme="majorHAnsi" w:cs="Times New Roman"/>
            <w:color w:val="0000FF"/>
            <w:sz w:val="18"/>
            <w:szCs w:val="18"/>
            <w:u w:val="single"/>
            <w:vertAlign w:val="superscript"/>
            <w:lang w:eastAsia="en-GB"/>
          </w:rPr>
          <w:t>9</w:t>
        </w:r>
        <w:r w:rsidR="003812A0" w:rsidRPr="00A93A4D">
          <w:rPr>
            <w:rFonts w:asciiTheme="majorHAnsi" w:eastAsia="Times New Roman" w:hAnsiTheme="majorHAnsi" w:cs="Times New Roman"/>
            <w:color w:val="0000FF"/>
            <w:sz w:val="18"/>
            <w:szCs w:val="18"/>
            <w:u w:val="single"/>
            <w:lang w:eastAsia="en-GB"/>
          </w:rPr>
          <w:t>)</w:t>
        </w:r>
      </w:hyperlink>
      <w:r w:rsidR="003812A0" w:rsidRPr="00A93A4D">
        <w:rPr>
          <w:rFonts w:asciiTheme="majorHAnsi" w:eastAsia="Times New Roman" w:hAnsiTheme="majorHAnsi" w:cs="Times New Roman"/>
          <w:color w:val="000000"/>
          <w:sz w:val="18"/>
          <w:szCs w:val="18"/>
          <w:lang w:eastAsia="en-GB"/>
        </w:rPr>
        <w:t xml:space="preserve">  Nyilvántartásba vétel </w:t>
      </w:r>
      <w:proofErr w:type="gramStart"/>
      <w:r w:rsidR="003812A0" w:rsidRPr="00A93A4D">
        <w:rPr>
          <w:rFonts w:asciiTheme="majorHAnsi" w:eastAsia="Times New Roman" w:hAnsiTheme="majorHAnsi" w:cs="Times New Roman"/>
          <w:color w:val="000000"/>
          <w:sz w:val="18"/>
          <w:szCs w:val="18"/>
          <w:lang w:eastAsia="en-GB"/>
        </w:rPr>
        <w:t>az</w:t>
      </w:r>
      <w:proofErr w:type="gramEnd"/>
      <w:r w:rsidR="003812A0" w:rsidRPr="00A93A4D">
        <w:rPr>
          <w:rFonts w:asciiTheme="majorHAnsi" w:eastAsia="Times New Roman" w:hAnsiTheme="majorHAnsi" w:cs="Times New Roman"/>
          <w:color w:val="000000"/>
          <w:sz w:val="18"/>
          <w:szCs w:val="18"/>
          <w:lang w:eastAsia="en-GB"/>
        </w:rPr>
        <w:t xml:space="preserve"> Egyesült Nemzetek Titkárságán: Albánia, 2009. </w:t>
      </w:r>
      <w:proofErr w:type="gramStart"/>
      <w:r w:rsidR="003812A0" w:rsidRPr="00A93A4D">
        <w:rPr>
          <w:rFonts w:asciiTheme="majorHAnsi" w:eastAsia="Times New Roman" w:hAnsiTheme="majorHAnsi" w:cs="Times New Roman"/>
          <w:color w:val="000000"/>
          <w:sz w:val="18"/>
          <w:szCs w:val="18"/>
          <w:lang w:eastAsia="en-GB"/>
        </w:rPr>
        <w:t>június</w:t>
      </w:r>
      <w:proofErr w:type="gramEnd"/>
      <w:r w:rsidR="003812A0" w:rsidRPr="00A93A4D">
        <w:rPr>
          <w:rFonts w:asciiTheme="majorHAnsi" w:eastAsia="Times New Roman" w:hAnsiTheme="majorHAnsi" w:cs="Times New Roman"/>
          <w:color w:val="000000"/>
          <w:sz w:val="18"/>
          <w:szCs w:val="18"/>
          <w:lang w:eastAsia="en-GB"/>
        </w:rPr>
        <w:t xml:space="preserve"> 3., 46240. </w:t>
      </w:r>
      <w:proofErr w:type="gramStart"/>
      <w:r w:rsidR="003812A0" w:rsidRPr="00A93A4D">
        <w:rPr>
          <w:rFonts w:asciiTheme="majorHAnsi" w:eastAsia="Times New Roman" w:hAnsiTheme="majorHAnsi" w:cs="Times New Roman"/>
          <w:color w:val="000000"/>
          <w:sz w:val="18"/>
          <w:szCs w:val="18"/>
          <w:lang w:eastAsia="en-GB"/>
        </w:rPr>
        <w:t>sz</w:t>
      </w:r>
      <w:proofErr w:type="gramEnd"/>
      <w:r w:rsidR="003812A0" w:rsidRPr="00A93A4D">
        <w:rPr>
          <w:rFonts w:asciiTheme="majorHAnsi" w:eastAsia="Times New Roman" w:hAnsiTheme="majorHAnsi" w:cs="Times New Roman"/>
          <w:color w:val="000000"/>
          <w:sz w:val="18"/>
          <w:szCs w:val="18"/>
          <w:lang w:eastAsia="en-GB"/>
        </w:rPr>
        <w:t>.</w:t>
      </w:r>
    </w:p>
    <w:p w14:paraId="12BECC1C" w14:textId="77777777" w:rsidR="003812A0" w:rsidRPr="00A93A4D" w:rsidRDefault="00890280" w:rsidP="003812A0">
      <w:pPr>
        <w:spacing w:before="60" w:after="60" w:line="240" w:lineRule="auto"/>
        <w:jc w:val="both"/>
        <w:rPr>
          <w:rFonts w:asciiTheme="majorHAnsi" w:eastAsia="Times New Roman" w:hAnsiTheme="majorHAnsi" w:cs="Times New Roman"/>
          <w:color w:val="000000"/>
          <w:sz w:val="18"/>
          <w:szCs w:val="18"/>
          <w:lang w:eastAsia="en-GB"/>
        </w:rPr>
      </w:pPr>
      <w:hyperlink r:id="rId37" w:anchor="ntc10-C_2017018HU.01000201-E0010" w:history="1">
        <w:r w:rsidR="003812A0" w:rsidRPr="00A93A4D">
          <w:rPr>
            <w:rFonts w:asciiTheme="majorHAnsi" w:eastAsia="Times New Roman" w:hAnsiTheme="majorHAnsi" w:cs="Times New Roman"/>
            <w:color w:val="0000FF"/>
            <w:sz w:val="18"/>
            <w:szCs w:val="18"/>
            <w:u w:val="single"/>
            <w:lang w:eastAsia="en-GB"/>
          </w:rPr>
          <w:t>(</w:t>
        </w:r>
        <w:r w:rsidR="003812A0" w:rsidRPr="00A93A4D">
          <w:rPr>
            <w:rFonts w:asciiTheme="majorHAnsi" w:eastAsia="Times New Roman" w:hAnsiTheme="majorHAnsi" w:cs="Times New Roman"/>
            <w:color w:val="0000FF"/>
            <w:sz w:val="18"/>
            <w:szCs w:val="18"/>
            <w:u w:val="single"/>
            <w:vertAlign w:val="superscript"/>
            <w:lang w:eastAsia="en-GB"/>
          </w:rPr>
          <w:t>10</w:t>
        </w:r>
        <w:r w:rsidR="003812A0" w:rsidRPr="00A93A4D">
          <w:rPr>
            <w:rFonts w:asciiTheme="majorHAnsi" w:eastAsia="Times New Roman" w:hAnsiTheme="majorHAnsi" w:cs="Times New Roman"/>
            <w:color w:val="0000FF"/>
            <w:sz w:val="18"/>
            <w:szCs w:val="18"/>
            <w:u w:val="single"/>
            <w:lang w:eastAsia="en-GB"/>
          </w:rPr>
          <w:t>)</w:t>
        </w:r>
      </w:hyperlink>
      <w:r w:rsidR="003812A0" w:rsidRPr="00A93A4D">
        <w:rPr>
          <w:rFonts w:asciiTheme="majorHAnsi" w:eastAsia="Times New Roman" w:hAnsiTheme="majorHAnsi" w:cs="Times New Roman"/>
          <w:color w:val="000000"/>
          <w:sz w:val="18"/>
          <w:szCs w:val="18"/>
          <w:lang w:eastAsia="en-GB"/>
        </w:rPr>
        <w:t>  A feleknek ezzel összefüggésben célszerű tanulmányozniuk a pénzügyi nyomozásokkal kapcsolatos további lépésekről szóló tanácsi következtetéseket és cselekvési tervet (10125/16 + COR1 tanácsi dokumentum).</w:t>
      </w:r>
    </w:p>
    <w:p w14:paraId="12BECC1D" w14:textId="77777777" w:rsidR="003812A0" w:rsidRPr="00A93A4D" w:rsidRDefault="00890280" w:rsidP="003812A0">
      <w:pPr>
        <w:spacing w:before="60" w:after="60" w:line="240" w:lineRule="auto"/>
        <w:jc w:val="both"/>
        <w:rPr>
          <w:rFonts w:asciiTheme="majorHAnsi" w:eastAsia="Times New Roman" w:hAnsiTheme="majorHAnsi" w:cs="Times New Roman"/>
          <w:color w:val="000000"/>
          <w:sz w:val="18"/>
          <w:szCs w:val="18"/>
          <w:lang w:eastAsia="en-GB"/>
        </w:rPr>
      </w:pPr>
      <w:hyperlink r:id="rId38" w:anchor="ntc11-C_2017018HU.01000201-E0011" w:history="1">
        <w:r w:rsidR="003812A0" w:rsidRPr="00A93A4D">
          <w:rPr>
            <w:rFonts w:asciiTheme="majorHAnsi" w:eastAsia="Times New Roman" w:hAnsiTheme="majorHAnsi" w:cs="Times New Roman"/>
            <w:color w:val="0000FF"/>
            <w:sz w:val="18"/>
            <w:szCs w:val="18"/>
            <w:u w:val="single"/>
            <w:lang w:eastAsia="en-GB"/>
          </w:rPr>
          <w:t>(</w:t>
        </w:r>
        <w:r w:rsidR="003812A0" w:rsidRPr="00A93A4D">
          <w:rPr>
            <w:rFonts w:asciiTheme="majorHAnsi" w:eastAsia="Times New Roman" w:hAnsiTheme="majorHAnsi" w:cs="Times New Roman"/>
            <w:color w:val="0000FF"/>
            <w:sz w:val="18"/>
            <w:szCs w:val="18"/>
            <w:u w:val="single"/>
            <w:vertAlign w:val="superscript"/>
            <w:lang w:eastAsia="en-GB"/>
          </w:rPr>
          <w:t>11</w:t>
        </w:r>
        <w:r w:rsidR="003812A0" w:rsidRPr="00A93A4D">
          <w:rPr>
            <w:rFonts w:asciiTheme="majorHAnsi" w:eastAsia="Times New Roman" w:hAnsiTheme="majorHAnsi" w:cs="Times New Roman"/>
            <w:color w:val="0000FF"/>
            <w:sz w:val="18"/>
            <w:szCs w:val="18"/>
            <w:u w:val="single"/>
            <w:lang w:eastAsia="en-GB"/>
          </w:rPr>
          <w:t>)</w:t>
        </w:r>
      </w:hyperlink>
      <w:r w:rsidR="003812A0" w:rsidRPr="00A93A4D">
        <w:rPr>
          <w:rFonts w:asciiTheme="majorHAnsi" w:eastAsia="Times New Roman" w:hAnsiTheme="majorHAnsi" w:cs="Times New Roman"/>
          <w:color w:val="000000"/>
          <w:sz w:val="18"/>
          <w:szCs w:val="18"/>
          <w:lang w:eastAsia="en-GB"/>
        </w:rPr>
        <w:t>  Szükség esetén nemzeti vagyon-visszaszerzési szakértők is lehetnek a közös nyomozócsoport tagjai.</w:t>
      </w:r>
    </w:p>
    <w:p w14:paraId="12BECC1E" w14:textId="77777777" w:rsidR="003812A0" w:rsidRPr="00A93A4D" w:rsidRDefault="00890280" w:rsidP="003812A0">
      <w:pPr>
        <w:spacing w:before="60" w:after="60" w:line="240" w:lineRule="auto"/>
        <w:jc w:val="both"/>
        <w:rPr>
          <w:rFonts w:asciiTheme="majorHAnsi" w:eastAsia="Times New Roman" w:hAnsiTheme="majorHAnsi" w:cs="Times New Roman"/>
          <w:color w:val="000000"/>
          <w:sz w:val="18"/>
          <w:szCs w:val="18"/>
          <w:lang w:eastAsia="en-GB"/>
        </w:rPr>
      </w:pPr>
      <w:hyperlink r:id="rId39" w:anchor="ntc12-C_2017018HU.01000201-E0012" w:history="1">
        <w:r w:rsidR="003812A0" w:rsidRPr="00A93A4D">
          <w:rPr>
            <w:rFonts w:asciiTheme="majorHAnsi" w:eastAsia="Times New Roman" w:hAnsiTheme="majorHAnsi" w:cs="Times New Roman"/>
            <w:color w:val="0000FF"/>
            <w:sz w:val="18"/>
            <w:szCs w:val="18"/>
            <w:u w:val="single"/>
            <w:lang w:eastAsia="en-GB"/>
          </w:rPr>
          <w:t>(</w:t>
        </w:r>
        <w:r w:rsidR="003812A0" w:rsidRPr="00A93A4D">
          <w:rPr>
            <w:rFonts w:asciiTheme="majorHAnsi" w:eastAsia="Times New Roman" w:hAnsiTheme="majorHAnsi" w:cs="Times New Roman"/>
            <w:color w:val="0000FF"/>
            <w:sz w:val="18"/>
            <w:szCs w:val="18"/>
            <w:u w:val="single"/>
            <w:vertAlign w:val="superscript"/>
            <w:lang w:eastAsia="en-GB"/>
          </w:rPr>
          <w:t>12</w:t>
        </w:r>
        <w:r w:rsidR="003812A0" w:rsidRPr="00A93A4D">
          <w:rPr>
            <w:rFonts w:asciiTheme="majorHAnsi" w:eastAsia="Times New Roman" w:hAnsiTheme="majorHAnsi" w:cs="Times New Roman"/>
            <w:color w:val="0000FF"/>
            <w:sz w:val="18"/>
            <w:szCs w:val="18"/>
            <w:u w:val="single"/>
            <w:lang w:eastAsia="en-GB"/>
          </w:rPr>
          <w:t>)</w:t>
        </w:r>
      </w:hyperlink>
      <w:r w:rsidR="003812A0" w:rsidRPr="00A93A4D">
        <w:rPr>
          <w:rFonts w:asciiTheme="majorHAnsi" w:eastAsia="Times New Roman" w:hAnsiTheme="majorHAnsi" w:cs="Times New Roman"/>
          <w:color w:val="000000"/>
          <w:sz w:val="18"/>
          <w:szCs w:val="18"/>
          <w:lang w:eastAsia="en-GB"/>
        </w:rPr>
        <w:t xml:space="preserve">  A megszövegezésre példák a 2. </w:t>
      </w:r>
      <w:proofErr w:type="gramStart"/>
      <w:r w:rsidR="003812A0" w:rsidRPr="00A93A4D">
        <w:rPr>
          <w:rFonts w:asciiTheme="majorHAnsi" w:eastAsia="Times New Roman" w:hAnsiTheme="majorHAnsi" w:cs="Times New Roman"/>
          <w:color w:val="000000"/>
          <w:sz w:val="18"/>
          <w:szCs w:val="18"/>
          <w:lang w:eastAsia="en-GB"/>
        </w:rPr>
        <w:t>és</w:t>
      </w:r>
      <w:proofErr w:type="gramEnd"/>
      <w:r w:rsidR="003812A0" w:rsidRPr="00A93A4D">
        <w:rPr>
          <w:rFonts w:asciiTheme="majorHAnsi" w:eastAsia="Times New Roman" w:hAnsiTheme="majorHAnsi" w:cs="Times New Roman"/>
          <w:color w:val="000000"/>
          <w:sz w:val="18"/>
          <w:szCs w:val="18"/>
          <w:lang w:eastAsia="en-GB"/>
        </w:rPr>
        <w:t xml:space="preserve"> a 3. </w:t>
      </w:r>
      <w:proofErr w:type="gramStart"/>
      <w:r w:rsidR="003812A0" w:rsidRPr="00A93A4D">
        <w:rPr>
          <w:rFonts w:asciiTheme="majorHAnsi" w:eastAsia="Times New Roman" w:hAnsiTheme="majorHAnsi" w:cs="Times New Roman"/>
          <w:color w:val="000000"/>
          <w:sz w:val="18"/>
          <w:szCs w:val="18"/>
          <w:lang w:eastAsia="en-GB"/>
        </w:rPr>
        <w:t>függelékben</w:t>
      </w:r>
      <w:proofErr w:type="gramEnd"/>
      <w:r w:rsidR="003812A0" w:rsidRPr="00A93A4D">
        <w:rPr>
          <w:rFonts w:asciiTheme="majorHAnsi" w:eastAsia="Times New Roman" w:hAnsiTheme="majorHAnsi" w:cs="Times New Roman"/>
          <w:color w:val="000000"/>
          <w:sz w:val="18"/>
          <w:szCs w:val="18"/>
          <w:lang w:eastAsia="en-GB"/>
        </w:rPr>
        <w:t xml:space="preserve"> találhatók.</w:t>
      </w:r>
    </w:p>
    <w:p w14:paraId="0456D993" w14:textId="77777777" w:rsidR="00A93A4D" w:rsidRDefault="00A93A4D" w:rsidP="003812A0">
      <w:pPr>
        <w:spacing w:before="240" w:after="120" w:line="240" w:lineRule="auto"/>
        <w:jc w:val="center"/>
        <w:rPr>
          <w:rFonts w:asciiTheme="majorHAnsi" w:eastAsia="Times New Roman" w:hAnsiTheme="majorHAnsi" w:cs="Times New Roman"/>
          <w:b/>
          <w:bCs/>
          <w:color w:val="000000"/>
          <w:lang w:eastAsia="en-GB"/>
        </w:rPr>
      </w:pPr>
    </w:p>
    <w:p w14:paraId="12BECC1F" w14:textId="77777777" w:rsidR="003812A0" w:rsidRPr="00450AE1" w:rsidRDefault="003812A0" w:rsidP="003812A0">
      <w:pPr>
        <w:spacing w:before="240" w:after="120" w:line="240" w:lineRule="auto"/>
        <w:jc w:val="center"/>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lastRenderedPageBreak/>
        <w:t>I. függelék</w:t>
      </w:r>
    </w:p>
    <w:p w14:paraId="12BECC20" w14:textId="77777777" w:rsidR="003812A0" w:rsidRPr="00450AE1" w:rsidRDefault="003812A0" w:rsidP="003812A0">
      <w:pPr>
        <w:spacing w:before="240" w:after="120" w:line="240" w:lineRule="auto"/>
        <w:jc w:val="center"/>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A KÖZÖS NYOMOZÓCSOPORTOK LÉTREHOZÁSÁRÓL SZÓLÓ MEGÁLLAPODÁSMINTÁHOZ</w:t>
      </w:r>
    </w:p>
    <w:p w14:paraId="12BECC21" w14:textId="77777777" w:rsidR="003812A0" w:rsidRPr="00450AE1" w:rsidRDefault="003812A0" w:rsidP="003812A0">
      <w:pPr>
        <w:spacing w:before="240" w:after="120" w:line="240" w:lineRule="auto"/>
        <w:jc w:val="both"/>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 xml:space="preserve">A közös nyomozócsoport résztvevői </w:t>
      </w:r>
    </w:p>
    <w:p w14:paraId="12BECC22"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xml:space="preserve">Megállapodás </w:t>
      </w:r>
      <w:proofErr w:type="gramStart"/>
      <w:r w:rsidRPr="00450AE1">
        <w:rPr>
          <w:rFonts w:asciiTheme="majorHAnsi" w:eastAsia="Times New Roman" w:hAnsiTheme="majorHAnsi" w:cs="Times New Roman"/>
          <w:color w:val="000000"/>
          <w:lang w:eastAsia="en-GB"/>
        </w:rPr>
        <w:t>az</w:t>
      </w:r>
      <w:proofErr w:type="gramEnd"/>
      <w:r w:rsidRPr="00450AE1">
        <w:rPr>
          <w:rFonts w:asciiTheme="majorHAnsi" w:eastAsia="Times New Roman" w:hAnsiTheme="majorHAnsi" w:cs="Times New Roman"/>
          <w:color w:val="000000"/>
          <w:lang w:eastAsia="en-GB"/>
        </w:rPr>
        <w:t xml:space="preserve"> Europollal/Eurojusttal/Bizottsággal (OLAF), a Szerződések keretében elfogadott rendelkezések értelmében illetékes szervekkel és egyéb nemzetközi szervekkel.</w:t>
      </w:r>
    </w:p>
    <w:p w14:paraId="12BECC23" w14:textId="77777777" w:rsidR="003812A0" w:rsidRPr="00450AE1" w:rsidRDefault="003812A0" w:rsidP="003812A0">
      <w:pPr>
        <w:spacing w:before="240" w:after="120" w:line="240" w:lineRule="auto"/>
        <w:jc w:val="both"/>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 xml:space="preserve">1.   A közös nyomozócsoport résztvevői </w:t>
      </w:r>
    </w:p>
    <w:p w14:paraId="12BECC24"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xml:space="preserve">A közös nyomozócsoport résztvevői </w:t>
      </w:r>
      <w:proofErr w:type="gramStart"/>
      <w:r w:rsidRPr="00450AE1">
        <w:rPr>
          <w:rFonts w:asciiTheme="majorHAnsi" w:eastAsia="Times New Roman" w:hAnsiTheme="majorHAnsi" w:cs="Times New Roman"/>
          <w:color w:val="000000"/>
          <w:lang w:eastAsia="en-GB"/>
        </w:rPr>
        <w:t>az</w:t>
      </w:r>
      <w:proofErr w:type="gramEnd"/>
      <w:r w:rsidRPr="00450AE1">
        <w:rPr>
          <w:rFonts w:asciiTheme="majorHAnsi" w:eastAsia="Times New Roman" w:hAnsiTheme="majorHAnsi" w:cs="Times New Roman"/>
          <w:color w:val="000000"/>
          <w:lang w:eastAsia="en-GB"/>
        </w:rPr>
        <w:t xml:space="preserve"> alábbi személyek:</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88"/>
        <w:gridCol w:w="5228"/>
        <w:gridCol w:w="2540"/>
      </w:tblGrid>
      <w:tr w:rsidR="003812A0" w:rsidRPr="00450AE1" w14:paraId="12BECC28" w14:textId="77777777" w:rsidTr="003812A0">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2BECC25" w14:textId="77777777" w:rsidR="003812A0" w:rsidRPr="00450AE1" w:rsidRDefault="003812A0" w:rsidP="003812A0">
            <w:pPr>
              <w:spacing w:before="60" w:after="60" w:line="240" w:lineRule="auto"/>
              <w:ind w:right="195"/>
              <w:jc w:val="center"/>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Név</w:t>
            </w:r>
          </w:p>
        </w:tc>
        <w:tc>
          <w:tcPr>
            <w:tcW w:w="0" w:type="auto"/>
            <w:tcBorders>
              <w:top w:val="single" w:sz="6" w:space="0" w:color="000000"/>
              <w:left w:val="single" w:sz="6" w:space="0" w:color="000000"/>
              <w:bottom w:val="single" w:sz="6" w:space="0" w:color="000000"/>
              <w:right w:val="single" w:sz="6" w:space="0" w:color="000000"/>
            </w:tcBorders>
            <w:hideMark/>
          </w:tcPr>
          <w:p w14:paraId="12BECC26" w14:textId="77777777" w:rsidR="003812A0" w:rsidRPr="00450AE1" w:rsidRDefault="003812A0" w:rsidP="003812A0">
            <w:pPr>
              <w:spacing w:before="60" w:after="60" w:line="240" w:lineRule="auto"/>
              <w:ind w:right="195"/>
              <w:jc w:val="center"/>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Beosztás/rendfokozat</w:t>
            </w:r>
          </w:p>
        </w:tc>
        <w:tc>
          <w:tcPr>
            <w:tcW w:w="0" w:type="auto"/>
            <w:tcBorders>
              <w:top w:val="single" w:sz="6" w:space="0" w:color="000000"/>
              <w:left w:val="single" w:sz="6" w:space="0" w:color="000000"/>
              <w:bottom w:val="single" w:sz="6" w:space="0" w:color="000000"/>
              <w:right w:val="single" w:sz="6" w:space="0" w:color="000000"/>
            </w:tcBorders>
            <w:hideMark/>
          </w:tcPr>
          <w:p w14:paraId="12BECC27" w14:textId="77777777" w:rsidR="003812A0" w:rsidRPr="00450AE1" w:rsidRDefault="003812A0" w:rsidP="003812A0">
            <w:pPr>
              <w:spacing w:before="60" w:after="60" w:line="240" w:lineRule="auto"/>
              <w:ind w:right="195"/>
              <w:jc w:val="center"/>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Szervezet</w:t>
            </w:r>
          </w:p>
        </w:tc>
      </w:tr>
      <w:tr w:rsidR="003812A0" w:rsidRPr="00450AE1" w14:paraId="12BECC2C" w14:textId="77777777" w:rsidTr="003812A0">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2BECC29"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12BECC2A"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12BECC2B"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w:t>
            </w:r>
          </w:p>
        </w:tc>
      </w:tr>
      <w:tr w:rsidR="003812A0" w:rsidRPr="00450AE1" w14:paraId="12BECC30" w14:textId="77777777" w:rsidTr="003812A0">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2BECC2D"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12BECC2E"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12BECC2F"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w:t>
            </w:r>
          </w:p>
        </w:tc>
      </w:tr>
    </w:tbl>
    <w:p w14:paraId="12E58FA8" w14:textId="77777777" w:rsidR="00A93A4D" w:rsidRDefault="00A93A4D" w:rsidP="003812A0">
      <w:pPr>
        <w:spacing w:before="120" w:after="0" w:line="240" w:lineRule="auto"/>
        <w:jc w:val="both"/>
        <w:rPr>
          <w:rFonts w:asciiTheme="majorHAnsi" w:eastAsia="Times New Roman" w:hAnsiTheme="majorHAnsi" w:cs="Times New Roman"/>
          <w:b/>
          <w:color w:val="000000"/>
          <w:lang w:eastAsia="en-GB"/>
        </w:rPr>
      </w:pPr>
    </w:p>
    <w:p w14:paraId="12BECC31"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A93A4D">
        <w:rPr>
          <w:rFonts w:asciiTheme="majorHAnsi" w:eastAsia="Times New Roman" w:hAnsiTheme="majorHAnsi" w:cs="Times New Roman"/>
          <w:b/>
          <w:color w:val="000000"/>
          <w:lang w:eastAsia="en-GB"/>
        </w:rPr>
        <w:t>[</w:t>
      </w:r>
      <w:r w:rsidRPr="00A93A4D">
        <w:rPr>
          <w:rFonts w:asciiTheme="majorHAnsi" w:eastAsia="Times New Roman" w:hAnsiTheme="majorHAnsi" w:cs="Times New Roman"/>
          <w:b/>
          <w:iCs/>
          <w:color w:val="000000"/>
          <w:lang w:eastAsia="en-GB"/>
        </w:rPr>
        <w:t>A tagállam neve</w:t>
      </w:r>
      <w:r w:rsidRPr="00A93A4D">
        <w:rPr>
          <w:rFonts w:asciiTheme="majorHAnsi" w:eastAsia="Times New Roman" w:hAnsiTheme="majorHAnsi" w:cs="Times New Roman"/>
          <w:b/>
          <w:color w:val="000000"/>
          <w:lang w:eastAsia="en-GB"/>
        </w:rPr>
        <w:t>]</w:t>
      </w:r>
      <w:r w:rsidRPr="00450AE1">
        <w:rPr>
          <w:rFonts w:asciiTheme="majorHAnsi" w:eastAsia="Times New Roman" w:hAnsiTheme="majorHAnsi" w:cs="Times New Roman"/>
          <w:color w:val="000000"/>
          <w:lang w:eastAsia="en-GB"/>
        </w:rPr>
        <w:t xml:space="preserve"> úgy határozott, hogy </w:t>
      </w:r>
      <w:proofErr w:type="gramStart"/>
      <w:r w:rsidRPr="00450AE1">
        <w:rPr>
          <w:rFonts w:asciiTheme="majorHAnsi" w:eastAsia="Times New Roman" w:hAnsiTheme="majorHAnsi" w:cs="Times New Roman"/>
          <w:color w:val="000000"/>
          <w:lang w:eastAsia="en-GB"/>
        </w:rPr>
        <w:t>az</w:t>
      </w:r>
      <w:proofErr w:type="gramEnd"/>
      <w:r w:rsidRPr="00450AE1">
        <w:rPr>
          <w:rFonts w:asciiTheme="majorHAnsi" w:eastAsia="Times New Roman" w:hAnsiTheme="majorHAnsi" w:cs="Times New Roman"/>
          <w:color w:val="000000"/>
          <w:lang w:eastAsia="en-GB"/>
        </w:rPr>
        <w:t xml:space="preserve"> Eurojustban részt vevő nemzeti tagja az Eurojust nevében/illetékes nemzeti hatóságként</w:t>
      </w:r>
      <w:hyperlink r:id="rId40" w:anchor="ntr1-C_2017018HU.01000601-E0001" w:history="1">
        <w:r w:rsidRPr="00450AE1">
          <w:rPr>
            <w:rFonts w:asciiTheme="majorHAnsi" w:eastAsia="Times New Roman" w:hAnsiTheme="majorHAnsi" w:cs="Times New Roman"/>
            <w:color w:val="0000FF"/>
            <w:u w:val="single"/>
            <w:lang w:eastAsia="en-GB"/>
          </w:rPr>
          <w:t> (</w:t>
        </w:r>
        <w:r w:rsidRPr="00450AE1">
          <w:rPr>
            <w:rFonts w:asciiTheme="majorHAnsi" w:eastAsia="Times New Roman" w:hAnsiTheme="majorHAnsi" w:cs="Times New Roman"/>
            <w:color w:val="0000FF"/>
            <w:u w:val="single"/>
            <w:vertAlign w:val="superscript"/>
            <w:lang w:eastAsia="en-GB"/>
          </w:rPr>
          <w:t>1</w:t>
        </w:r>
        <w:r w:rsidRPr="00450AE1">
          <w:rPr>
            <w:rFonts w:asciiTheme="majorHAnsi" w:eastAsia="Times New Roman" w:hAnsiTheme="majorHAnsi" w:cs="Times New Roman"/>
            <w:color w:val="0000FF"/>
            <w:u w:val="single"/>
            <w:lang w:eastAsia="en-GB"/>
          </w:rPr>
          <w:t>)</w:t>
        </w:r>
      </w:hyperlink>
      <w:r w:rsidRPr="00450AE1">
        <w:rPr>
          <w:rFonts w:asciiTheme="majorHAnsi" w:eastAsia="Times New Roman" w:hAnsiTheme="majorHAnsi" w:cs="Times New Roman"/>
          <w:color w:val="000000"/>
          <w:lang w:eastAsia="en-GB"/>
        </w:rPr>
        <w:t xml:space="preserve"> részt vesz a közös nyomozócsoportban.</w:t>
      </w:r>
    </w:p>
    <w:p w14:paraId="12BECC32"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xml:space="preserve">Ha a fent említett személyek bármelyike nem tudja ellátni a feladatait, helyettesítő személyt kell kijelölni. A helyettesítésről írásban tájékoztatni kell </w:t>
      </w:r>
      <w:proofErr w:type="gramStart"/>
      <w:r w:rsidRPr="00450AE1">
        <w:rPr>
          <w:rFonts w:asciiTheme="majorHAnsi" w:eastAsia="Times New Roman" w:hAnsiTheme="majorHAnsi" w:cs="Times New Roman"/>
          <w:color w:val="000000"/>
          <w:lang w:eastAsia="en-GB"/>
        </w:rPr>
        <w:t>az</w:t>
      </w:r>
      <w:proofErr w:type="gramEnd"/>
      <w:r w:rsidRPr="00450AE1">
        <w:rPr>
          <w:rFonts w:asciiTheme="majorHAnsi" w:eastAsia="Times New Roman" w:hAnsiTheme="majorHAnsi" w:cs="Times New Roman"/>
          <w:color w:val="000000"/>
          <w:lang w:eastAsia="en-GB"/>
        </w:rPr>
        <w:t xml:space="preserve"> összes érdekelt felet, és e tájékoztatást mellékelni kell ehhez a megállapodáshoz is.</w:t>
      </w:r>
    </w:p>
    <w:p w14:paraId="0BC4DCCD" w14:textId="77777777" w:rsidR="00A93A4D" w:rsidRDefault="00A93A4D" w:rsidP="003812A0">
      <w:pPr>
        <w:spacing w:before="240" w:after="120" w:line="240" w:lineRule="auto"/>
        <w:jc w:val="both"/>
        <w:rPr>
          <w:rFonts w:asciiTheme="majorHAnsi" w:eastAsia="Times New Roman" w:hAnsiTheme="majorHAnsi" w:cs="Times New Roman"/>
          <w:b/>
          <w:bCs/>
          <w:color w:val="000000"/>
          <w:lang w:eastAsia="en-GB"/>
        </w:rPr>
      </w:pPr>
    </w:p>
    <w:p w14:paraId="12BECC33" w14:textId="77777777" w:rsidR="003812A0" w:rsidRPr="00450AE1" w:rsidRDefault="003812A0" w:rsidP="003812A0">
      <w:pPr>
        <w:spacing w:before="240" w:after="120" w:line="240" w:lineRule="auto"/>
        <w:jc w:val="both"/>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 xml:space="preserve">2.   Különös rendelkezések </w:t>
      </w:r>
    </w:p>
    <w:p w14:paraId="12BECC34"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xml:space="preserve">A fent említett személyek részvételére </w:t>
      </w:r>
      <w:proofErr w:type="gramStart"/>
      <w:r w:rsidRPr="00450AE1">
        <w:rPr>
          <w:rFonts w:asciiTheme="majorHAnsi" w:eastAsia="Times New Roman" w:hAnsiTheme="majorHAnsi" w:cs="Times New Roman"/>
          <w:color w:val="000000"/>
          <w:lang w:eastAsia="en-GB"/>
        </w:rPr>
        <w:t>az</w:t>
      </w:r>
      <w:proofErr w:type="gramEnd"/>
      <w:r w:rsidRPr="00450AE1">
        <w:rPr>
          <w:rFonts w:asciiTheme="majorHAnsi" w:eastAsia="Times New Roman" w:hAnsiTheme="majorHAnsi" w:cs="Times New Roman"/>
          <w:color w:val="000000"/>
          <w:lang w:eastAsia="en-GB"/>
        </w:rPr>
        <w:t xml:space="preserve"> alábbi feltételek vonatkoznak, és e részvételre kizárólag a következő célból kerül sor:</w:t>
      </w:r>
    </w:p>
    <w:tbl>
      <w:tblPr>
        <w:tblW w:w="5000" w:type="pct"/>
        <w:tblCellSpacing w:w="0" w:type="dxa"/>
        <w:tblCellMar>
          <w:left w:w="0" w:type="dxa"/>
          <w:right w:w="0" w:type="dxa"/>
        </w:tblCellMar>
        <w:tblLook w:val="04A0" w:firstRow="1" w:lastRow="0" w:firstColumn="1" w:lastColumn="0" w:noHBand="0" w:noVBand="1"/>
      </w:tblPr>
      <w:tblGrid>
        <w:gridCol w:w="540"/>
        <w:gridCol w:w="8486"/>
      </w:tblGrid>
      <w:tr w:rsidR="003812A0" w:rsidRPr="00890280" w14:paraId="12BECC47" w14:textId="77777777" w:rsidTr="003812A0">
        <w:trPr>
          <w:tblCellSpacing w:w="0" w:type="dxa"/>
        </w:trPr>
        <w:tc>
          <w:tcPr>
            <w:tcW w:w="0" w:type="auto"/>
            <w:hideMark/>
          </w:tcPr>
          <w:p w14:paraId="12BECC35"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2.1.</w:t>
            </w:r>
          </w:p>
        </w:tc>
        <w:tc>
          <w:tcPr>
            <w:tcW w:w="0" w:type="auto"/>
            <w:hideMark/>
          </w:tcPr>
          <w:p w14:paraId="12BECC36"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i/>
                <w:iCs/>
                <w:color w:val="000000"/>
                <w:lang w:eastAsia="en-GB"/>
              </w:rPr>
              <w:t>A megállapodás első résztvevője</w:t>
            </w:r>
            <w:r w:rsidRPr="00450AE1">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107"/>
              <w:gridCol w:w="6379"/>
            </w:tblGrid>
            <w:tr w:rsidR="003812A0" w:rsidRPr="00450AE1" w14:paraId="12BECC39" w14:textId="77777777">
              <w:trPr>
                <w:tblCellSpacing w:w="0" w:type="dxa"/>
              </w:trPr>
              <w:tc>
                <w:tcPr>
                  <w:tcW w:w="0" w:type="auto"/>
                  <w:hideMark/>
                </w:tcPr>
                <w:p w14:paraId="12BECC37"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2.1.1.</w:t>
                  </w:r>
                </w:p>
              </w:tc>
              <w:tc>
                <w:tcPr>
                  <w:tcW w:w="0" w:type="auto"/>
                  <w:hideMark/>
                </w:tcPr>
                <w:p w14:paraId="12BECC38"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A részvétel célja</w:t>
                  </w:r>
                </w:p>
              </w:tc>
            </w:tr>
          </w:tbl>
          <w:p w14:paraId="12BECC3A" w14:textId="77777777" w:rsidR="003812A0" w:rsidRPr="00450AE1" w:rsidRDefault="003812A0" w:rsidP="003812A0">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084"/>
              <w:gridCol w:w="6402"/>
            </w:tblGrid>
            <w:tr w:rsidR="003812A0" w:rsidRPr="00450AE1" w14:paraId="12BECC3D" w14:textId="77777777" w:rsidTr="00A93A4D">
              <w:trPr>
                <w:tblCellSpacing w:w="0" w:type="dxa"/>
              </w:trPr>
              <w:tc>
                <w:tcPr>
                  <w:tcW w:w="1228" w:type="pct"/>
                  <w:hideMark/>
                </w:tcPr>
                <w:p w14:paraId="12BECC3B"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2.1.2.</w:t>
                  </w:r>
                </w:p>
              </w:tc>
              <w:tc>
                <w:tcPr>
                  <w:tcW w:w="3772" w:type="pct"/>
                  <w:hideMark/>
                </w:tcPr>
                <w:p w14:paraId="12BECC3C" w14:textId="659B55DD" w:rsidR="003812A0" w:rsidRPr="00450AE1" w:rsidRDefault="00890280" w:rsidP="00890280">
                  <w:pPr>
                    <w:spacing w:before="120" w:after="0" w:line="240" w:lineRule="auto"/>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bookmarkStart w:id="0" w:name="_GoBack"/>
                  <w:bookmarkEnd w:id="0"/>
                  <w:r w:rsidR="003812A0" w:rsidRPr="00450AE1">
                    <w:rPr>
                      <w:rFonts w:asciiTheme="majorHAnsi" w:eastAsia="Times New Roman" w:hAnsiTheme="majorHAnsi" w:cs="Times New Roman"/>
                      <w:color w:val="000000"/>
                      <w:lang w:eastAsia="en-GB"/>
                    </w:rPr>
                    <w:t>Átruházott jogok (amennyiben vannak)</w:t>
                  </w:r>
                </w:p>
              </w:tc>
            </w:tr>
          </w:tbl>
          <w:p w14:paraId="12BECC3E" w14:textId="77777777" w:rsidR="003812A0" w:rsidRPr="00450AE1" w:rsidRDefault="003812A0" w:rsidP="003812A0">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128"/>
              <w:gridCol w:w="6358"/>
            </w:tblGrid>
            <w:tr w:rsidR="003812A0" w:rsidRPr="00450AE1" w14:paraId="12BECC41" w14:textId="77777777" w:rsidTr="00A93A4D">
              <w:trPr>
                <w:tblCellSpacing w:w="0" w:type="dxa"/>
              </w:trPr>
              <w:tc>
                <w:tcPr>
                  <w:tcW w:w="1254" w:type="pct"/>
                  <w:hideMark/>
                </w:tcPr>
                <w:p w14:paraId="12BECC3F"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2.1.3.</w:t>
                  </w:r>
                </w:p>
              </w:tc>
              <w:tc>
                <w:tcPr>
                  <w:tcW w:w="3746" w:type="pct"/>
                  <w:hideMark/>
                </w:tcPr>
                <w:p w14:paraId="12BECC40"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A költségekkel kapcsolatos rendelkezések</w:t>
                  </w:r>
                </w:p>
              </w:tc>
            </w:tr>
          </w:tbl>
          <w:p w14:paraId="12BECC42" w14:textId="77777777" w:rsidR="003812A0" w:rsidRPr="00450AE1" w:rsidRDefault="003812A0" w:rsidP="003812A0">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011"/>
              <w:gridCol w:w="6475"/>
            </w:tblGrid>
            <w:tr w:rsidR="003812A0" w:rsidRPr="00890280" w14:paraId="12BECC45" w14:textId="77777777" w:rsidTr="00A93A4D">
              <w:trPr>
                <w:tblCellSpacing w:w="0" w:type="dxa"/>
              </w:trPr>
              <w:tc>
                <w:tcPr>
                  <w:tcW w:w="1185" w:type="pct"/>
                  <w:hideMark/>
                </w:tcPr>
                <w:p w14:paraId="12BECC43"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2.1.4.</w:t>
                  </w:r>
                </w:p>
              </w:tc>
              <w:tc>
                <w:tcPr>
                  <w:tcW w:w="3815" w:type="pct"/>
                  <w:hideMark/>
                </w:tcPr>
                <w:p w14:paraId="12BECC44" w14:textId="5B5FC648" w:rsidR="003812A0" w:rsidRPr="00450AE1" w:rsidRDefault="00A93A4D" w:rsidP="003812A0">
                  <w:pPr>
                    <w:spacing w:before="120" w:after="0" w:line="240" w:lineRule="auto"/>
                    <w:jc w:val="both"/>
                    <w:rPr>
                      <w:rFonts w:asciiTheme="majorHAnsi" w:eastAsia="Times New Roman" w:hAnsiTheme="majorHAnsi" w:cs="Times New Roman"/>
                      <w:color w:val="000000"/>
                      <w:lang w:val="fr-FR" w:eastAsia="en-GB"/>
                    </w:rPr>
                  </w:pPr>
                  <w:r>
                    <w:rPr>
                      <w:rFonts w:asciiTheme="majorHAnsi" w:eastAsia="Times New Roman" w:hAnsiTheme="majorHAnsi" w:cs="Times New Roman"/>
                      <w:color w:val="000000"/>
                      <w:lang w:val="fr-FR" w:eastAsia="en-GB"/>
                    </w:rPr>
                    <w:t xml:space="preserve">  </w:t>
                  </w:r>
                  <w:r w:rsidR="003812A0" w:rsidRPr="00450AE1">
                    <w:rPr>
                      <w:rFonts w:asciiTheme="majorHAnsi" w:eastAsia="Times New Roman" w:hAnsiTheme="majorHAnsi" w:cs="Times New Roman"/>
                      <w:color w:val="000000"/>
                      <w:lang w:val="fr-FR" w:eastAsia="en-GB"/>
                    </w:rPr>
                    <w:t>A részvétel célja és hatálya</w:t>
                  </w:r>
                </w:p>
              </w:tc>
            </w:tr>
          </w:tbl>
          <w:p w14:paraId="12BECC46" w14:textId="77777777" w:rsidR="003812A0" w:rsidRPr="00450AE1" w:rsidRDefault="003812A0" w:rsidP="003812A0">
            <w:pPr>
              <w:spacing w:after="0" w:line="240" w:lineRule="auto"/>
              <w:rPr>
                <w:rFonts w:asciiTheme="majorHAnsi" w:eastAsia="Times New Roman" w:hAnsiTheme="majorHAnsi" w:cs="Times New Roman"/>
                <w:color w:val="000000"/>
                <w:lang w:val="fr-FR" w:eastAsia="en-GB"/>
              </w:rPr>
            </w:pPr>
          </w:p>
        </w:tc>
      </w:tr>
    </w:tbl>
    <w:p w14:paraId="12BECC48" w14:textId="77777777" w:rsidR="003812A0" w:rsidRPr="00450AE1" w:rsidRDefault="003812A0" w:rsidP="003812A0">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68"/>
        <w:gridCol w:w="8358"/>
      </w:tblGrid>
      <w:tr w:rsidR="003812A0" w:rsidRPr="00450AE1" w14:paraId="12BECC4F" w14:textId="77777777" w:rsidTr="003812A0">
        <w:trPr>
          <w:tblCellSpacing w:w="0" w:type="dxa"/>
        </w:trPr>
        <w:tc>
          <w:tcPr>
            <w:tcW w:w="0" w:type="auto"/>
            <w:hideMark/>
          </w:tcPr>
          <w:p w14:paraId="12BECC49"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2.2.</w:t>
            </w:r>
          </w:p>
        </w:tc>
        <w:tc>
          <w:tcPr>
            <w:tcW w:w="0" w:type="auto"/>
            <w:hideMark/>
          </w:tcPr>
          <w:p w14:paraId="12BECC4A"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i/>
                <w:iCs/>
                <w:color w:val="000000"/>
                <w:lang w:eastAsia="en-GB"/>
              </w:rPr>
              <w:t>A megállapodás második résztvevője (ha van)</w:t>
            </w:r>
            <w:r w:rsidRPr="00450AE1">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278"/>
              <w:gridCol w:w="2080"/>
            </w:tblGrid>
            <w:tr w:rsidR="003812A0" w:rsidRPr="00450AE1" w14:paraId="12BECC4D" w14:textId="77777777">
              <w:trPr>
                <w:tblCellSpacing w:w="0" w:type="dxa"/>
              </w:trPr>
              <w:tc>
                <w:tcPr>
                  <w:tcW w:w="0" w:type="auto"/>
                  <w:hideMark/>
                </w:tcPr>
                <w:p w14:paraId="12BECC4B"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2.2.1.</w:t>
                  </w:r>
                </w:p>
              </w:tc>
              <w:tc>
                <w:tcPr>
                  <w:tcW w:w="0" w:type="auto"/>
                  <w:hideMark/>
                </w:tcPr>
                <w:p w14:paraId="12BECC4C"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w:t>
                  </w:r>
                </w:p>
              </w:tc>
            </w:tr>
          </w:tbl>
          <w:p w14:paraId="12BECC4E" w14:textId="77777777" w:rsidR="003812A0" w:rsidRPr="00450AE1" w:rsidRDefault="003812A0" w:rsidP="003812A0">
            <w:pPr>
              <w:spacing w:after="0" w:line="240" w:lineRule="auto"/>
              <w:rPr>
                <w:rFonts w:asciiTheme="majorHAnsi" w:eastAsia="Times New Roman" w:hAnsiTheme="majorHAnsi" w:cs="Times New Roman"/>
                <w:color w:val="000000"/>
                <w:lang w:eastAsia="en-GB"/>
              </w:rPr>
            </w:pPr>
          </w:p>
        </w:tc>
      </w:tr>
      <w:tr w:rsidR="00A93A4D" w:rsidRPr="00450AE1" w14:paraId="7A7AC81C" w14:textId="77777777" w:rsidTr="003812A0">
        <w:trPr>
          <w:tblCellSpacing w:w="0" w:type="dxa"/>
        </w:trPr>
        <w:tc>
          <w:tcPr>
            <w:tcW w:w="0" w:type="auto"/>
          </w:tcPr>
          <w:p w14:paraId="567C6318" w14:textId="77777777" w:rsidR="00A93A4D" w:rsidRPr="00450AE1" w:rsidRDefault="00A93A4D" w:rsidP="003812A0">
            <w:pPr>
              <w:spacing w:before="120" w:after="0" w:line="240" w:lineRule="auto"/>
              <w:jc w:val="both"/>
              <w:rPr>
                <w:rFonts w:asciiTheme="majorHAnsi" w:eastAsia="Times New Roman" w:hAnsiTheme="majorHAnsi" w:cs="Times New Roman"/>
                <w:color w:val="000000"/>
                <w:lang w:eastAsia="en-GB"/>
              </w:rPr>
            </w:pPr>
          </w:p>
        </w:tc>
        <w:tc>
          <w:tcPr>
            <w:tcW w:w="0" w:type="auto"/>
          </w:tcPr>
          <w:p w14:paraId="7CF26788" w14:textId="77777777" w:rsidR="00A93A4D" w:rsidRPr="00450AE1" w:rsidRDefault="00A93A4D" w:rsidP="003812A0">
            <w:pPr>
              <w:spacing w:before="120" w:after="0" w:line="240" w:lineRule="auto"/>
              <w:jc w:val="both"/>
              <w:rPr>
                <w:rFonts w:asciiTheme="majorHAnsi" w:eastAsia="Times New Roman" w:hAnsiTheme="majorHAnsi" w:cs="Times New Roman"/>
                <w:i/>
                <w:iCs/>
                <w:color w:val="000000"/>
                <w:lang w:eastAsia="en-GB"/>
              </w:rPr>
            </w:pPr>
          </w:p>
        </w:tc>
      </w:tr>
    </w:tbl>
    <w:p w14:paraId="12BECC50" w14:textId="77777777" w:rsidR="003812A0" w:rsidRPr="00450AE1" w:rsidRDefault="003812A0" w:rsidP="003812A0">
      <w:pPr>
        <w:spacing w:before="240" w:after="120" w:line="240" w:lineRule="auto"/>
        <w:jc w:val="both"/>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 xml:space="preserve">3.   Az Europol személyzetének részvételére vonatkozó feltételek </w:t>
      </w: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3812A0" w:rsidRPr="00450AE1" w14:paraId="12BECC54" w14:textId="77777777" w:rsidTr="003812A0">
        <w:trPr>
          <w:tblCellSpacing w:w="0" w:type="dxa"/>
        </w:trPr>
        <w:tc>
          <w:tcPr>
            <w:tcW w:w="0" w:type="auto"/>
            <w:hideMark/>
          </w:tcPr>
          <w:p w14:paraId="12BECC51" w14:textId="77777777" w:rsidR="003812A0" w:rsidRPr="00450AE1" w:rsidRDefault="003812A0" w:rsidP="003812A0">
            <w:pPr>
              <w:spacing w:after="0" w:line="240" w:lineRule="auto"/>
              <w:rPr>
                <w:rFonts w:asciiTheme="majorHAnsi" w:eastAsia="Times New Roman" w:hAnsiTheme="majorHAnsi" w:cs="Times New Roman"/>
                <w:color w:val="000000"/>
                <w:lang w:eastAsia="en-GB"/>
              </w:rPr>
            </w:pPr>
          </w:p>
        </w:tc>
        <w:tc>
          <w:tcPr>
            <w:tcW w:w="0" w:type="auto"/>
            <w:hideMark/>
          </w:tcPr>
          <w:p w14:paraId="12BECC52"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3.1.</w:t>
            </w:r>
          </w:p>
        </w:tc>
        <w:tc>
          <w:tcPr>
            <w:tcW w:w="0" w:type="auto"/>
            <w:hideMark/>
          </w:tcPr>
          <w:p w14:paraId="12BECC53"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A közös nyomozócsoportban részt vevő Europol-személyzet az Europol-rendeletben előírtaknak megfelelően segítséget nyújt a nyomozócsoport valamennyi tagjának és az Europol támogatási szolgáltatásainak teljes körét biztosítja a közös nyomozáshoz. Az Europol-személyzet kényszerítő intézkedést nem alkalmazhat. Mindazonáltal, a nyomozócsoportban részt vevő Europol-személyzet erre vonatkozó utasítás esetén, a csoportvezető(k) irányítása alatt jelen lehet a közös nyomozócsoport operatív tevékenységei során annak érdekében, hogy helyszíni tanácsadást és segítséget nyújtson a nyomozócsoport kényszerítő intézkedéseket végrehajtó tagjainak, feltéve, hogy nemzeti szinten ez nem ütközik korlátokba ott, ahol a nyomozócsoport működik.</w:t>
            </w:r>
          </w:p>
        </w:tc>
      </w:tr>
    </w:tbl>
    <w:p w14:paraId="12BECC55" w14:textId="77777777" w:rsidR="003812A0" w:rsidRPr="00450AE1" w:rsidRDefault="003812A0" w:rsidP="003812A0">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3812A0" w:rsidRPr="00450AE1" w14:paraId="12BECC59" w14:textId="77777777" w:rsidTr="003812A0">
        <w:trPr>
          <w:tblCellSpacing w:w="0" w:type="dxa"/>
        </w:trPr>
        <w:tc>
          <w:tcPr>
            <w:tcW w:w="0" w:type="auto"/>
            <w:hideMark/>
          </w:tcPr>
          <w:p w14:paraId="12BECC56" w14:textId="77777777" w:rsidR="003812A0" w:rsidRPr="00450AE1" w:rsidRDefault="003812A0" w:rsidP="003812A0">
            <w:pPr>
              <w:spacing w:after="0" w:line="240" w:lineRule="auto"/>
              <w:rPr>
                <w:rFonts w:asciiTheme="majorHAnsi" w:eastAsia="Times New Roman" w:hAnsiTheme="majorHAnsi" w:cs="Times New Roman"/>
                <w:color w:val="000000"/>
                <w:lang w:eastAsia="en-GB"/>
              </w:rPr>
            </w:pPr>
          </w:p>
        </w:tc>
        <w:tc>
          <w:tcPr>
            <w:tcW w:w="0" w:type="auto"/>
            <w:hideMark/>
          </w:tcPr>
          <w:p w14:paraId="12BECC57"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3.2.</w:t>
            </w:r>
          </w:p>
        </w:tc>
        <w:tc>
          <w:tcPr>
            <w:tcW w:w="0" w:type="auto"/>
            <w:hideMark/>
          </w:tcPr>
          <w:p w14:paraId="12BECC58"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xml:space="preserve">Az Európai Unió kiváltságairól és mentességeiről szóló jegyzőkönyv 11. </w:t>
            </w:r>
            <w:proofErr w:type="gramStart"/>
            <w:r w:rsidRPr="00450AE1">
              <w:rPr>
                <w:rFonts w:asciiTheme="majorHAnsi" w:eastAsia="Times New Roman" w:hAnsiTheme="majorHAnsi" w:cs="Times New Roman"/>
                <w:color w:val="000000"/>
                <w:lang w:eastAsia="en-GB"/>
              </w:rPr>
              <w:t>cikkének</w:t>
            </w:r>
            <w:proofErr w:type="gramEnd"/>
            <w:r w:rsidRPr="00450AE1">
              <w:rPr>
                <w:rFonts w:asciiTheme="majorHAnsi" w:eastAsia="Times New Roman" w:hAnsiTheme="majorHAnsi" w:cs="Times New Roman"/>
                <w:color w:val="000000"/>
                <w:lang w:eastAsia="en-GB"/>
              </w:rPr>
              <w:t xml:space="preserve"> a) pontja a részvétel ideje alatt nem alkalmazandó a közös nyomozócsoportban részt vevő Europol-személyzetre</w:t>
            </w:r>
            <w:hyperlink r:id="rId41" w:anchor="ntr2-C_2017018HU.01000601-E0002" w:history="1">
              <w:r w:rsidRPr="00450AE1">
                <w:rPr>
                  <w:rFonts w:asciiTheme="majorHAnsi" w:eastAsia="Times New Roman" w:hAnsiTheme="majorHAnsi" w:cs="Times New Roman"/>
                  <w:color w:val="0000FF"/>
                  <w:u w:val="single"/>
                  <w:lang w:eastAsia="en-GB"/>
                </w:rPr>
                <w:t> (</w:t>
              </w:r>
              <w:r w:rsidRPr="00450AE1">
                <w:rPr>
                  <w:rFonts w:asciiTheme="majorHAnsi" w:eastAsia="Times New Roman" w:hAnsiTheme="majorHAnsi" w:cs="Times New Roman"/>
                  <w:color w:val="0000FF"/>
                  <w:u w:val="single"/>
                  <w:vertAlign w:val="superscript"/>
                  <w:lang w:eastAsia="en-GB"/>
                </w:rPr>
                <w:t>2</w:t>
              </w:r>
              <w:r w:rsidRPr="00450AE1">
                <w:rPr>
                  <w:rFonts w:asciiTheme="majorHAnsi" w:eastAsia="Times New Roman" w:hAnsiTheme="majorHAnsi" w:cs="Times New Roman"/>
                  <w:color w:val="0000FF"/>
                  <w:u w:val="single"/>
                  <w:lang w:eastAsia="en-GB"/>
                </w:rPr>
                <w:t>)</w:t>
              </w:r>
            </w:hyperlink>
            <w:r w:rsidRPr="00450AE1">
              <w:rPr>
                <w:rFonts w:asciiTheme="majorHAnsi" w:eastAsia="Times New Roman" w:hAnsiTheme="majorHAnsi" w:cs="Times New Roman"/>
                <w:color w:val="000000"/>
                <w:lang w:eastAsia="en-GB"/>
              </w:rPr>
              <w:t xml:space="preserve">. A közös nyomozócsoport műveletei során az Europol személyzetének tagjai a sérelmükre vagy általuk elkövetett bűncselekmények tekintetében </w:t>
            </w:r>
            <w:proofErr w:type="gramStart"/>
            <w:r w:rsidRPr="00450AE1">
              <w:rPr>
                <w:rFonts w:asciiTheme="majorHAnsi" w:eastAsia="Times New Roman" w:hAnsiTheme="majorHAnsi" w:cs="Times New Roman"/>
                <w:color w:val="000000"/>
                <w:lang w:eastAsia="en-GB"/>
              </w:rPr>
              <w:t>a</w:t>
            </w:r>
            <w:proofErr w:type="gramEnd"/>
            <w:r w:rsidRPr="00450AE1">
              <w:rPr>
                <w:rFonts w:asciiTheme="majorHAnsi" w:eastAsia="Times New Roman" w:hAnsiTheme="majorHAnsi" w:cs="Times New Roman"/>
                <w:color w:val="000000"/>
                <w:lang w:eastAsia="en-GB"/>
              </w:rPr>
              <w:t xml:space="preserve"> műveletek végrehajtásának helye szerinti tagállam hasonló feladatokat ellátó személyekre alkalmazandó nemzeti jogának hatálya alá tartoznak.</w:t>
            </w:r>
          </w:p>
        </w:tc>
      </w:tr>
    </w:tbl>
    <w:p w14:paraId="12BECC5A" w14:textId="77777777" w:rsidR="003812A0" w:rsidRPr="00450AE1" w:rsidRDefault="003812A0" w:rsidP="003812A0">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3812A0" w:rsidRPr="00450AE1" w14:paraId="12BECC5E" w14:textId="77777777" w:rsidTr="003812A0">
        <w:trPr>
          <w:tblCellSpacing w:w="0" w:type="dxa"/>
        </w:trPr>
        <w:tc>
          <w:tcPr>
            <w:tcW w:w="0" w:type="auto"/>
            <w:hideMark/>
          </w:tcPr>
          <w:p w14:paraId="12BECC5B" w14:textId="77777777" w:rsidR="003812A0" w:rsidRPr="00450AE1" w:rsidRDefault="003812A0" w:rsidP="003812A0">
            <w:pPr>
              <w:spacing w:after="0" w:line="240" w:lineRule="auto"/>
              <w:rPr>
                <w:rFonts w:asciiTheme="majorHAnsi" w:eastAsia="Times New Roman" w:hAnsiTheme="majorHAnsi" w:cs="Times New Roman"/>
                <w:color w:val="000000"/>
                <w:lang w:eastAsia="en-GB"/>
              </w:rPr>
            </w:pPr>
          </w:p>
        </w:tc>
        <w:tc>
          <w:tcPr>
            <w:tcW w:w="0" w:type="auto"/>
            <w:hideMark/>
          </w:tcPr>
          <w:p w14:paraId="12BECC5C"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3.3.</w:t>
            </w:r>
          </w:p>
        </w:tc>
        <w:tc>
          <w:tcPr>
            <w:tcW w:w="0" w:type="auto"/>
            <w:hideMark/>
          </w:tcPr>
          <w:p w14:paraId="6C485E02" w14:textId="77777777" w:rsidR="003812A0"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Az Europol személyzete közvetlen kapcsolatot tarthat fenn a közös nyomozócsoport tagjaival, és – az Europol-rendelettel összhangban – minden szükséges információt megadhat a közös nyomozócsoport tagjai számára.</w:t>
            </w:r>
          </w:p>
          <w:p w14:paraId="2F4B6A9D" w14:textId="77777777" w:rsidR="00A93A4D" w:rsidRDefault="00A93A4D" w:rsidP="003812A0">
            <w:pPr>
              <w:spacing w:before="120" w:after="0" w:line="240" w:lineRule="auto"/>
              <w:jc w:val="both"/>
              <w:rPr>
                <w:rFonts w:asciiTheme="majorHAnsi" w:eastAsia="Times New Roman" w:hAnsiTheme="majorHAnsi" w:cs="Times New Roman"/>
                <w:color w:val="000000"/>
                <w:lang w:eastAsia="en-GB"/>
              </w:rPr>
            </w:pPr>
          </w:p>
          <w:p w14:paraId="7B45D47C" w14:textId="77777777" w:rsidR="00A93A4D" w:rsidRDefault="00A93A4D" w:rsidP="003812A0">
            <w:pPr>
              <w:spacing w:before="120" w:after="0" w:line="240" w:lineRule="auto"/>
              <w:jc w:val="both"/>
              <w:rPr>
                <w:rFonts w:asciiTheme="majorHAnsi" w:eastAsia="Times New Roman" w:hAnsiTheme="majorHAnsi" w:cs="Times New Roman"/>
                <w:color w:val="000000"/>
                <w:lang w:eastAsia="en-GB"/>
              </w:rPr>
            </w:pPr>
          </w:p>
          <w:p w14:paraId="40F595E1" w14:textId="77777777" w:rsidR="00A93A4D" w:rsidRDefault="00A93A4D" w:rsidP="003812A0">
            <w:pPr>
              <w:spacing w:before="120" w:after="0" w:line="240" w:lineRule="auto"/>
              <w:jc w:val="both"/>
              <w:rPr>
                <w:rFonts w:asciiTheme="majorHAnsi" w:eastAsia="Times New Roman" w:hAnsiTheme="majorHAnsi" w:cs="Times New Roman"/>
                <w:color w:val="000000"/>
                <w:lang w:eastAsia="en-GB"/>
              </w:rPr>
            </w:pPr>
          </w:p>
          <w:p w14:paraId="2883A3E5" w14:textId="77777777" w:rsidR="00A93A4D" w:rsidRDefault="00A93A4D" w:rsidP="003812A0">
            <w:pPr>
              <w:spacing w:before="120" w:after="0" w:line="240" w:lineRule="auto"/>
              <w:jc w:val="both"/>
              <w:rPr>
                <w:rFonts w:asciiTheme="majorHAnsi" w:eastAsia="Times New Roman" w:hAnsiTheme="majorHAnsi" w:cs="Times New Roman"/>
                <w:color w:val="000000"/>
                <w:lang w:eastAsia="en-GB"/>
              </w:rPr>
            </w:pPr>
          </w:p>
          <w:p w14:paraId="5D3342C9" w14:textId="77777777" w:rsidR="00A93A4D" w:rsidRDefault="00A93A4D" w:rsidP="003812A0">
            <w:pPr>
              <w:spacing w:before="120" w:after="0" w:line="240" w:lineRule="auto"/>
              <w:jc w:val="both"/>
              <w:rPr>
                <w:rFonts w:asciiTheme="majorHAnsi" w:eastAsia="Times New Roman" w:hAnsiTheme="majorHAnsi" w:cs="Times New Roman"/>
                <w:color w:val="000000"/>
                <w:lang w:eastAsia="en-GB"/>
              </w:rPr>
            </w:pPr>
          </w:p>
          <w:p w14:paraId="1295F483" w14:textId="77777777" w:rsidR="00A93A4D" w:rsidRDefault="00A93A4D" w:rsidP="003812A0">
            <w:pPr>
              <w:spacing w:before="120" w:after="0" w:line="240" w:lineRule="auto"/>
              <w:jc w:val="both"/>
              <w:rPr>
                <w:rFonts w:asciiTheme="majorHAnsi" w:eastAsia="Times New Roman" w:hAnsiTheme="majorHAnsi" w:cs="Times New Roman"/>
                <w:color w:val="000000"/>
                <w:lang w:eastAsia="en-GB"/>
              </w:rPr>
            </w:pPr>
          </w:p>
          <w:p w14:paraId="1DD1F0C0" w14:textId="77777777" w:rsidR="00A93A4D" w:rsidRDefault="00A93A4D" w:rsidP="003812A0">
            <w:pPr>
              <w:spacing w:before="120" w:after="0" w:line="240" w:lineRule="auto"/>
              <w:jc w:val="both"/>
              <w:rPr>
                <w:rFonts w:asciiTheme="majorHAnsi" w:eastAsia="Times New Roman" w:hAnsiTheme="majorHAnsi" w:cs="Times New Roman"/>
                <w:color w:val="000000"/>
                <w:lang w:eastAsia="en-GB"/>
              </w:rPr>
            </w:pPr>
          </w:p>
          <w:p w14:paraId="1A0DC135" w14:textId="77777777" w:rsidR="00A93A4D" w:rsidRDefault="00A93A4D" w:rsidP="003812A0">
            <w:pPr>
              <w:spacing w:before="120" w:after="0" w:line="240" w:lineRule="auto"/>
              <w:jc w:val="both"/>
              <w:rPr>
                <w:rFonts w:asciiTheme="majorHAnsi" w:eastAsia="Times New Roman" w:hAnsiTheme="majorHAnsi" w:cs="Times New Roman"/>
                <w:color w:val="000000"/>
                <w:lang w:eastAsia="en-GB"/>
              </w:rPr>
            </w:pPr>
          </w:p>
          <w:p w14:paraId="1CB9BE5C" w14:textId="77777777" w:rsidR="00A93A4D" w:rsidRDefault="00A93A4D" w:rsidP="003812A0">
            <w:pPr>
              <w:spacing w:before="120" w:after="0" w:line="240" w:lineRule="auto"/>
              <w:jc w:val="both"/>
              <w:rPr>
                <w:rFonts w:asciiTheme="majorHAnsi" w:eastAsia="Times New Roman" w:hAnsiTheme="majorHAnsi" w:cs="Times New Roman"/>
                <w:color w:val="000000"/>
                <w:lang w:eastAsia="en-GB"/>
              </w:rPr>
            </w:pPr>
          </w:p>
          <w:p w14:paraId="1CC89A6D" w14:textId="77777777" w:rsidR="00A93A4D" w:rsidRDefault="00A93A4D" w:rsidP="003812A0">
            <w:pPr>
              <w:spacing w:before="120" w:after="0" w:line="240" w:lineRule="auto"/>
              <w:jc w:val="both"/>
              <w:rPr>
                <w:rFonts w:asciiTheme="majorHAnsi" w:eastAsia="Times New Roman" w:hAnsiTheme="majorHAnsi" w:cs="Times New Roman"/>
                <w:color w:val="000000"/>
                <w:lang w:eastAsia="en-GB"/>
              </w:rPr>
            </w:pPr>
          </w:p>
          <w:p w14:paraId="56D91A9E" w14:textId="77777777" w:rsidR="00A93A4D" w:rsidRDefault="00A93A4D" w:rsidP="003812A0">
            <w:pPr>
              <w:spacing w:before="120" w:after="0" w:line="240" w:lineRule="auto"/>
              <w:jc w:val="both"/>
              <w:rPr>
                <w:rFonts w:asciiTheme="majorHAnsi" w:eastAsia="Times New Roman" w:hAnsiTheme="majorHAnsi" w:cs="Times New Roman"/>
                <w:color w:val="000000"/>
                <w:lang w:eastAsia="en-GB"/>
              </w:rPr>
            </w:pPr>
          </w:p>
          <w:p w14:paraId="61DF0320" w14:textId="77777777" w:rsidR="00A93A4D" w:rsidRDefault="00A93A4D" w:rsidP="003812A0">
            <w:pPr>
              <w:spacing w:before="120" w:after="0" w:line="240" w:lineRule="auto"/>
              <w:jc w:val="both"/>
              <w:rPr>
                <w:rFonts w:asciiTheme="majorHAnsi" w:eastAsia="Times New Roman" w:hAnsiTheme="majorHAnsi" w:cs="Times New Roman"/>
                <w:color w:val="000000"/>
                <w:lang w:eastAsia="en-GB"/>
              </w:rPr>
            </w:pPr>
          </w:p>
          <w:p w14:paraId="4387D9C3" w14:textId="77777777" w:rsidR="00A93A4D" w:rsidRDefault="00A93A4D" w:rsidP="003812A0">
            <w:pPr>
              <w:spacing w:before="120" w:after="0" w:line="240" w:lineRule="auto"/>
              <w:jc w:val="both"/>
              <w:rPr>
                <w:rFonts w:asciiTheme="majorHAnsi" w:eastAsia="Times New Roman" w:hAnsiTheme="majorHAnsi" w:cs="Times New Roman"/>
                <w:color w:val="000000"/>
                <w:lang w:eastAsia="en-GB"/>
              </w:rPr>
            </w:pPr>
          </w:p>
          <w:p w14:paraId="4DB9E056" w14:textId="77777777" w:rsidR="00A93A4D" w:rsidRDefault="00A93A4D" w:rsidP="003812A0">
            <w:pPr>
              <w:spacing w:before="120" w:after="0" w:line="240" w:lineRule="auto"/>
              <w:jc w:val="both"/>
              <w:rPr>
                <w:rFonts w:asciiTheme="majorHAnsi" w:eastAsia="Times New Roman" w:hAnsiTheme="majorHAnsi" w:cs="Times New Roman"/>
                <w:color w:val="000000"/>
                <w:lang w:eastAsia="en-GB"/>
              </w:rPr>
            </w:pPr>
          </w:p>
          <w:p w14:paraId="6EE01C8E" w14:textId="77777777" w:rsidR="00A93A4D" w:rsidRDefault="00A93A4D" w:rsidP="003812A0">
            <w:pPr>
              <w:spacing w:before="120" w:after="0" w:line="240" w:lineRule="auto"/>
              <w:jc w:val="both"/>
              <w:rPr>
                <w:rFonts w:asciiTheme="majorHAnsi" w:eastAsia="Times New Roman" w:hAnsiTheme="majorHAnsi" w:cs="Times New Roman"/>
                <w:color w:val="000000"/>
                <w:lang w:eastAsia="en-GB"/>
              </w:rPr>
            </w:pPr>
          </w:p>
          <w:p w14:paraId="26B46135" w14:textId="77777777" w:rsidR="00A93A4D" w:rsidRDefault="00A93A4D" w:rsidP="003812A0">
            <w:pPr>
              <w:spacing w:before="120" w:after="0" w:line="240" w:lineRule="auto"/>
              <w:jc w:val="both"/>
              <w:rPr>
                <w:rFonts w:asciiTheme="majorHAnsi" w:eastAsia="Times New Roman" w:hAnsiTheme="majorHAnsi" w:cs="Times New Roman"/>
                <w:color w:val="000000"/>
                <w:lang w:eastAsia="en-GB"/>
              </w:rPr>
            </w:pPr>
          </w:p>
          <w:p w14:paraId="7101FE33" w14:textId="77777777" w:rsidR="00A93A4D" w:rsidRDefault="00A93A4D" w:rsidP="003812A0">
            <w:pPr>
              <w:spacing w:before="120" w:after="0" w:line="240" w:lineRule="auto"/>
              <w:jc w:val="both"/>
              <w:rPr>
                <w:rFonts w:asciiTheme="majorHAnsi" w:eastAsia="Times New Roman" w:hAnsiTheme="majorHAnsi" w:cs="Times New Roman"/>
                <w:color w:val="000000"/>
                <w:lang w:eastAsia="en-GB"/>
              </w:rPr>
            </w:pPr>
          </w:p>
          <w:p w14:paraId="7481E375" w14:textId="77777777" w:rsidR="00A93A4D" w:rsidRDefault="00A93A4D" w:rsidP="003812A0">
            <w:pPr>
              <w:spacing w:before="120" w:after="0" w:line="240" w:lineRule="auto"/>
              <w:jc w:val="both"/>
              <w:rPr>
                <w:rFonts w:asciiTheme="majorHAnsi" w:eastAsia="Times New Roman" w:hAnsiTheme="majorHAnsi" w:cs="Times New Roman"/>
                <w:color w:val="000000"/>
                <w:lang w:eastAsia="en-GB"/>
              </w:rPr>
            </w:pPr>
          </w:p>
          <w:p w14:paraId="3600064D" w14:textId="77777777" w:rsidR="00A93A4D" w:rsidRDefault="00A93A4D" w:rsidP="003812A0">
            <w:pPr>
              <w:spacing w:before="120" w:after="0" w:line="240" w:lineRule="auto"/>
              <w:jc w:val="both"/>
              <w:rPr>
                <w:rFonts w:asciiTheme="majorHAnsi" w:eastAsia="Times New Roman" w:hAnsiTheme="majorHAnsi" w:cs="Times New Roman"/>
                <w:color w:val="000000"/>
                <w:lang w:eastAsia="en-GB"/>
              </w:rPr>
            </w:pPr>
          </w:p>
          <w:p w14:paraId="39FE891F" w14:textId="77777777" w:rsidR="00A93A4D" w:rsidRDefault="00A93A4D" w:rsidP="003812A0">
            <w:pPr>
              <w:spacing w:before="120" w:after="0" w:line="240" w:lineRule="auto"/>
              <w:jc w:val="both"/>
              <w:rPr>
                <w:rFonts w:asciiTheme="majorHAnsi" w:eastAsia="Times New Roman" w:hAnsiTheme="majorHAnsi" w:cs="Times New Roman"/>
                <w:color w:val="000000"/>
                <w:lang w:eastAsia="en-GB"/>
              </w:rPr>
            </w:pPr>
          </w:p>
          <w:p w14:paraId="74DF393C" w14:textId="77777777" w:rsidR="00A93A4D" w:rsidRDefault="00A93A4D" w:rsidP="003812A0">
            <w:pPr>
              <w:spacing w:before="120" w:after="0" w:line="240" w:lineRule="auto"/>
              <w:jc w:val="both"/>
              <w:rPr>
                <w:rFonts w:asciiTheme="majorHAnsi" w:eastAsia="Times New Roman" w:hAnsiTheme="majorHAnsi" w:cs="Times New Roman"/>
                <w:color w:val="000000"/>
                <w:lang w:eastAsia="en-GB"/>
              </w:rPr>
            </w:pPr>
          </w:p>
          <w:p w14:paraId="32A39DDF" w14:textId="77777777" w:rsidR="00A93A4D" w:rsidRDefault="00A93A4D" w:rsidP="003812A0">
            <w:pPr>
              <w:spacing w:before="120" w:after="0" w:line="240" w:lineRule="auto"/>
              <w:jc w:val="both"/>
              <w:rPr>
                <w:rFonts w:asciiTheme="majorHAnsi" w:eastAsia="Times New Roman" w:hAnsiTheme="majorHAnsi" w:cs="Times New Roman"/>
                <w:color w:val="000000"/>
                <w:lang w:eastAsia="en-GB"/>
              </w:rPr>
            </w:pPr>
          </w:p>
          <w:p w14:paraId="49EC3D37" w14:textId="77777777" w:rsidR="00A93A4D" w:rsidRDefault="00A93A4D" w:rsidP="003812A0">
            <w:pPr>
              <w:spacing w:before="120" w:after="0" w:line="240" w:lineRule="auto"/>
              <w:jc w:val="both"/>
              <w:rPr>
                <w:rFonts w:asciiTheme="majorHAnsi" w:eastAsia="Times New Roman" w:hAnsiTheme="majorHAnsi" w:cs="Times New Roman"/>
                <w:color w:val="000000"/>
                <w:lang w:eastAsia="en-GB"/>
              </w:rPr>
            </w:pPr>
          </w:p>
          <w:p w14:paraId="06F55295" w14:textId="77777777" w:rsidR="00A93A4D" w:rsidRDefault="00A93A4D" w:rsidP="003812A0">
            <w:pPr>
              <w:spacing w:before="120" w:after="0" w:line="240" w:lineRule="auto"/>
              <w:jc w:val="both"/>
              <w:rPr>
                <w:rFonts w:asciiTheme="majorHAnsi" w:eastAsia="Times New Roman" w:hAnsiTheme="majorHAnsi" w:cs="Times New Roman"/>
                <w:color w:val="000000"/>
                <w:lang w:eastAsia="en-GB"/>
              </w:rPr>
            </w:pPr>
          </w:p>
          <w:p w14:paraId="0C6DCB50" w14:textId="77777777" w:rsidR="00A93A4D" w:rsidRDefault="00A93A4D" w:rsidP="003812A0">
            <w:pPr>
              <w:spacing w:before="120" w:after="0" w:line="240" w:lineRule="auto"/>
              <w:jc w:val="both"/>
              <w:rPr>
                <w:rFonts w:asciiTheme="majorHAnsi" w:eastAsia="Times New Roman" w:hAnsiTheme="majorHAnsi" w:cs="Times New Roman"/>
                <w:color w:val="000000"/>
                <w:lang w:eastAsia="en-GB"/>
              </w:rPr>
            </w:pPr>
          </w:p>
          <w:p w14:paraId="12BECC5D" w14:textId="77777777" w:rsidR="00A93A4D" w:rsidRPr="00450AE1" w:rsidRDefault="00A93A4D" w:rsidP="003812A0">
            <w:pPr>
              <w:spacing w:before="120" w:after="0" w:line="240" w:lineRule="auto"/>
              <w:jc w:val="both"/>
              <w:rPr>
                <w:rFonts w:asciiTheme="majorHAnsi" w:eastAsia="Times New Roman" w:hAnsiTheme="majorHAnsi" w:cs="Times New Roman"/>
                <w:color w:val="000000"/>
                <w:lang w:eastAsia="en-GB"/>
              </w:rPr>
            </w:pPr>
          </w:p>
        </w:tc>
      </w:tr>
    </w:tbl>
    <w:p w14:paraId="12BECC5F" w14:textId="77777777" w:rsidR="003812A0" w:rsidRPr="00450AE1" w:rsidRDefault="00890280" w:rsidP="003812A0">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12BECC7A">
          <v:rect id="_x0000_i1026" style="width:90.25pt;height:.75pt" o:hrpct="200" o:hrstd="t" o:hrnoshade="t" o:hr="t" fillcolor="black" stroked="f"/>
        </w:pict>
      </w:r>
    </w:p>
    <w:p w14:paraId="12BECC60" w14:textId="77777777" w:rsidR="003812A0" w:rsidRPr="00A93A4D" w:rsidRDefault="00890280" w:rsidP="003812A0">
      <w:pPr>
        <w:spacing w:before="60" w:after="60" w:line="240" w:lineRule="auto"/>
        <w:jc w:val="both"/>
        <w:rPr>
          <w:rFonts w:asciiTheme="majorHAnsi" w:eastAsia="Times New Roman" w:hAnsiTheme="majorHAnsi" w:cs="Times New Roman"/>
          <w:color w:val="000000"/>
          <w:sz w:val="18"/>
          <w:szCs w:val="18"/>
          <w:lang w:eastAsia="en-GB"/>
        </w:rPr>
      </w:pPr>
      <w:hyperlink r:id="rId42" w:anchor="ntc1-C_2017018HU.01000601-E0001" w:history="1">
        <w:r w:rsidR="003812A0" w:rsidRPr="00A93A4D">
          <w:rPr>
            <w:rFonts w:asciiTheme="majorHAnsi" w:eastAsia="Times New Roman" w:hAnsiTheme="majorHAnsi" w:cs="Times New Roman"/>
            <w:color w:val="0000FF"/>
            <w:sz w:val="18"/>
            <w:szCs w:val="18"/>
            <w:u w:val="single"/>
            <w:lang w:eastAsia="en-GB"/>
          </w:rPr>
          <w:t>(</w:t>
        </w:r>
        <w:r w:rsidR="003812A0" w:rsidRPr="00A93A4D">
          <w:rPr>
            <w:rFonts w:asciiTheme="majorHAnsi" w:eastAsia="Times New Roman" w:hAnsiTheme="majorHAnsi" w:cs="Times New Roman"/>
            <w:color w:val="0000FF"/>
            <w:sz w:val="18"/>
            <w:szCs w:val="18"/>
            <w:u w:val="single"/>
            <w:vertAlign w:val="superscript"/>
            <w:lang w:eastAsia="en-GB"/>
          </w:rPr>
          <w:t>1</w:t>
        </w:r>
        <w:r w:rsidR="003812A0" w:rsidRPr="00A93A4D">
          <w:rPr>
            <w:rFonts w:asciiTheme="majorHAnsi" w:eastAsia="Times New Roman" w:hAnsiTheme="majorHAnsi" w:cs="Times New Roman"/>
            <w:color w:val="0000FF"/>
            <w:sz w:val="18"/>
            <w:szCs w:val="18"/>
            <w:u w:val="single"/>
            <w:lang w:eastAsia="en-GB"/>
          </w:rPr>
          <w:t>)</w:t>
        </w:r>
      </w:hyperlink>
      <w:r w:rsidR="003812A0" w:rsidRPr="00A93A4D">
        <w:rPr>
          <w:rFonts w:asciiTheme="majorHAnsi" w:eastAsia="Times New Roman" w:hAnsiTheme="majorHAnsi" w:cs="Times New Roman"/>
          <w:color w:val="000000"/>
          <w:sz w:val="18"/>
          <w:szCs w:val="18"/>
          <w:lang w:eastAsia="en-GB"/>
        </w:rPr>
        <w:t>  A nem kívánt rész kihúzandó.</w:t>
      </w:r>
    </w:p>
    <w:p w14:paraId="12BECC61" w14:textId="77777777" w:rsidR="003812A0" w:rsidRPr="00A93A4D" w:rsidRDefault="00890280" w:rsidP="003812A0">
      <w:pPr>
        <w:spacing w:before="60" w:after="60" w:line="240" w:lineRule="auto"/>
        <w:jc w:val="both"/>
        <w:rPr>
          <w:rFonts w:asciiTheme="majorHAnsi" w:eastAsia="Times New Roman" w:hAnsiTheme="majorHAnsi" w:cs="Times New Roman"/>
          <w:color w:val="000000"/>
          <w:sz w:val="18"/>
          <w:szCs w:val="18"/>
          <w:lang w:eastAsia="en-GB"/>
        </w:rPr>
      </w:pPr>
      <w:hyperlink r:id="rId43" w:anchor="ntc2-C_2017018HU.01000601-E0002" w:history="1">
        <w:r w:rsidR="003812A0" w:rsidRPr="00A93A4D">
          <w:rPr>
            <w:rFonts w:asciiTheme="majorHAnsi" w:eastAsia="Times New Roman" w:hAnsiTheme="majorHAnsi" w:cs="Times New Roman"/>
            <w:color w:val="0000FF"/>
            <w:sz w:val="18"/>
            <w:szCs w:val="18"/>
            <w:u w:val="single"/>
            <w:lang w:eastAsia="en-GB"/>
          </w:rPr>
          <w:t>(</w:t>
        </w:r>
        <w:r w:rsidR="003812A0" w:rsidRPr="00A93A4D">
          <w:rPr>
            <w:rFonts w:asciiTheme="majorHAnsi" w:eastAsia="Times New Roman" w:hAnsiTheme="majorHAnsi" w:cs="Times New Roman"/>
            <w:color w:val="0000FF"/>
            <w:sz w:val="18"/>
            <w:szCs w:val="18"/>
            <w:u w:val="single"/>
            <w:vertAlign w:val="superscript"/>
            <w:lang w:eastAsia="en-GB"/>
          </w:rPr>
          <w:t>2</w:t>
        </w:r>
        <w:r w:rsidR="003812A0" w:rsidRPr="00A93A4D">
          <w:rPr>
            <w:rFonts w:asciiTheme="majorHAnsi" w:eastAsia="Times New Roman" w:hAnsiTheme="majorHAnsi" w:cs="Times New Roman"/>
            <w:color w:val="0000FF"/>
            <w:sz w:val="18"/>
            <w:szCs w:val="18"/>
            <w:u w:val="single"/>
            <w:lang w:eastAsia="en-GB"/>
          </w:rPr>
          <w:t>)</w:t>
        </w:r>
      </w:hyperlink>
      <w:r w:rsidR="003812A0" w:rsidRPr="00A93A4D">
        <w:rPr>
          <w:rFonts w:asciiTheme="majorHAnsi" w:eastAsia="Times New Roman" w:hAnsiTheme="majorHAnsi" w:cs="Times New Roman"/>
          <w:color w:val="000000"/>
          <w:sz w:val="18"/>
          <w:szCs w:val="18"/>
          <w:lang w:eastAsia="en-GB"/>
        </w:rPr>
        <w:t>  Jegyzőkönyv az Európai Unió kiváltságairól és mentességeiről (egységes szerkezetbe foglalt változat) (</w:t>
      </w:r>
      <w:hyperlink r:id="rId44" w:history="1">
        <w:r w:rsidR="003812A0" w:rsidRPr="00A93A4D">
          <w:rPr>
            <w:rFonts w:asciiTheme="majorHAnsi" w:eastAsia="Times New Roman" w:hAnsiTheme="majorHAnsi" w:cs="Times New Roman"/>
            <w:color w:val="0000FF"/>
            <w:sz w:val="18"/>
            <w:szCs w:val="18"/>
            <w:u w:val="single"/>
            <w:lang w:eastAsia="en-GB"/>
          </w:rPr>
          <w:t xml:space="preserve">HL C </w:t>
        </w:r>
        <w:proofErr w:type="gramStart"/>
        <w:r w:rsidR="003812A0" w:rsidRPr="00A93A4D">
          <w:rPr>
            <w:rFonts w:asciiTheme="majorHAnsi" w:eastAsia="Times New Roman" w:hAnsiTheme="majorHAnsi" w:cs="Times New Roman"/>
            <w:color w:val="0000FF"/>
            <w:sz w:val="18"/>
            <w:szCs w:val="18"/>
            <w:u w:val="single"/>
            <w:lang w:eastAsia="en-GB"/>
          </w:rPr>
          <w:t>326.,</w:t>
        </w:r>
        <w:proofErr w:type="gramEnd"/>
        <w:r w:rsidR="003812A0" w:rsidRPr="00A93A4D">
          <w:rPr>
            <w:rFonts w:asciiTheme="majorHAnsi" w:eastAsia="Times New Roman" w:hAnsiTheme="majorHAnsi" w:cs="Times New Roman"/>
            <w:color w:val="0000FF"/>
            <w:sz w:val="18"/>
            <w:szCs w:val="18"/>
            <w:u w:val="single"/>
            <w:lang w:eastAsia="en-GB"/>
          </w:rPr>
          <w:t xml:space="preserve"> 2012.10.26., 266. o.</w:t>
        </w:r>
      </w:hyperlink>
      <w:r w:rsidR="003812A0" w:rsidRPr="00A93A4D">
        <w:rPr>
          <w:rFonts w:asciiTheme="majorHAnsi" w:eastAsia="Times New Roman" w:hAnsiTheme="majorHAnsi" w:cs="Times New Roman"/>
          <w:color w:val="000000"/>
          <w:sz w:val="18"/>
          <w:szCs w:val="18"/>
          <w:lang w:eastAsia="en-GB"/>
        </w:rPr>
        <w:t>).</w:t>
      </w:r>
    </w:p>
    <w:p w14:paraId="12BECC62" w14:textId="77777777" w:rsidR="003812A0" w:rsidRPr="00450AE1" w:rsidRDefault="003812A0" w:rsidP="003812A0">
      <w:pPr>
        <w:spacing w:before="240" w:after="120" w:line="240" w:lineRule="auto"/>
        <w:jc w:val="center"/>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lastRenderedPageBreak/>
        <w:t xml:space="preserve">II. </w:t>
      </w:r>
      <w:proofErr w:type="gramStart"/>
      <w:r w:rsidRPr="00450AE1">
        <w:rPr>
          <w:rFonts w:asciiTheme="majorHAnsi" w:eastAsia="Times New Roman" w:hAnsiTheme="majorHAnsi" w:cs="Times New Roman"/>
          <w:b/>
          <w:bCs/>
          <w:color w:val="000000"/>
          <w:lang w:eastAsia="en-GB"/>
        </w:rPr>
        <w:t>függelék</w:t>
      </w:r>
      <w:proofErr w:type="gramEnd"/>
    </w:p>
    <w:p w14:paraId="12BECC63" w14:textId="77777777" w:rsidR="003812A0" w:rsidRPr="00450AE1" w:rsidRDefault="003812A0" w:rsidP="003812A0">
      <w:pPr>
        <w:spacing w:before="240" w:after="120" w:line="240" w:lineRule="auto"/>
        <w:jc w:val="center"/>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A KÖZÖS NYOMOZÓCSOPORTOK LÉTREHOZÁSÁRÓL SZÓLÓ MEGÁLLAPODÁSMINTÁHOZ</w:t>
      </w:r>
    </w:p>
    <w:p w14:paraId="12BECC64" w14:textId="77777777" w:rsidR="003812A0" w:rsidRPr="00450AE1" w:rsidRDefault="003812A0" w:rsidP="003812A0">
      <w:pPr>
        <w:spacing w:before="240" w:after="120" w:line="240" w:lineRule="auto"/>
        <w:jc w:val="both"/>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 xml:space="preserve">Megállapodás a közös nyomozócsoport tevékenységének meghosszabbításáról </w:t>
      </w:r>
    </w:p>
    <w:p w14:paraId="12BECC65"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xml:space="preserve">A felek megállapodtak </w:t>
      </w:r>
      <w:proofErr w:type="gramStart"/>
      <w:r w:rsidRPr="00450AE1">
        <w:rPr>
          <w:rFonts w:asciiTheme="majorHAnsi" w:eastAsia="Times New Roman" w:hAnsiTheme="majorHAnsi" w:cs="Times New Roman"/>
          <w:color w:val="000000"/>
          <w:lang w:eastAsia="en-GB"/>
        </w:rPr>
        <w:t>a(</w:t>
      </w:r>
      <w:proofErr w:type="gramEnd"/>
      <w:r w:rsidRPr="00450AE1">
        <w:rPr>
          <w:rFonts w:asciiTheme="majorHAnsi" w:eastAsia="Times New Roman" w:hAnsiTheme="majorHAnsi" w:cs="Times New Roman"/>
          <w:color w:val="000000"/>
          <w:lang w:eastAsia="en-GB"/>
        </w:rPr>
        <w:t xml:space="preserve">z) </w:t>
      </w:r>
      <w:r w:rsidRPr="00A93A4D">
        <w:rPr>
          <w:rFonts w:asciiTheme="majorHAnsi" w:eastAsia="Times New Roman" w:hAnsiTheme="majorHAnsi" w:cs="Times New Roman"/>
          <w:b/>
          <w:color w:val="000000"/>
          <w:lang w:eastAsia="en-GB"/>
        </w:rPr>
        <w:t>[</w:t>
      </w:r>
      <w:r w:rsidRPr="00A93A4D">
        <w:rPr>
          <w:rFonts w:asciiTheme="majorHAnsi" w:eastAsia="Times New Roman" w:hAnsiTheme="majorHAnsi" w:cs="Times New Roman"/>
          <w:b/>
          <w:iCs/>
          <w:color w:val="000000"/>
          <w:lang w:eastAsia="en-GB"/>
        </w:rPr>
        <w:t>dátum</w:t>
      </w:r>
      <w:r w:rsidRPr="00A93A4D">
        <w:rPr>
          <w:rFonts w:asciiTheme="majorHAnsi" w:eastAsia="Times New Roman" w:hAnsiTheme="majorHAnsi" w:cs="Times New Roman"/>
          <w:b/>
          <w:color w:val="000000"/>
          <w:lang w:eastAsia="en-GB"/>
        </w:rPr>
        <w:t>]-</w:t>
      </w:r>
      <w:r w:rsidRPr="00450AE1">
        <w:rPr>
          <w:rFonts w:asciiTheme="majorHAnsi" w:eastAsia="Times New Roman" w:hAnsiTheme="majorHAnsi" w:cs="Times New Roman"/>
          <w:color w:val="000000"/>
          <w:lang w:eastAsia="en-GB"/>
        </w:rPr>
        <w:t xml:space="preserve">én </w:t>
      </w:r>
      <w:r w:rsidRPr="00A93A4D">
        <w:rPr>
          <w:rFonts w:asciiTheme="majorHAnsi" w:eastAsia="Times New Roman" w:hAnsiTheme="majorHAnsi" w:cs="Times New Roman"/>
          <w:b/>
          <w:color w:val="000000"/>
          <w:lang w:eastAsia="en-GB"/>
        </w:rPr>
        <w:t>[</w:t>
      </w:r>
      <w:r w:rsidRPr="00A93A4D">
        <w:rPr>
          <w:rFonts w:asciiTheme="majorHAnsi" w:eastAsia="Times New Roman" w:hAnsiTheme="majorHAnsi" w:cs="Times New Roman"/>
          <w:b/>
          <w:iCs/>
          <w:color w:val="000000"/>
          <w:lang w:eastAsia="en-GB"/>
        </w:rPr>
        <w:t>az aláírás helyszíne</w:t>
      </w:r>
      <w:r w:rsidRPr="00A93A4D">
        <w:rPr>
          <w:rFonts w:asciiTheme="majorHAnsi" w:eastAsia="Times New Roman" w:hAnsiTheme="majorHAnsi" w:cs="Times New Roman"/>
          <w:b/>
          <w:color w:val="000000"/>
          <w:lang w:eastAsia="en-GB"/>
        </w:rPr>
        <w:t>]-</w:t>
      </w:r>
      <w:r w:rsidRPr="00450AE1">
        <w:rPr>
          <w:rFonts w:asciiTheme="majorHAnsi" w:eastAsia="Times New Roman" w:hAnsiTheme="majorHAnsi" w:cs="Times New Roman"/>
          <w:color w:val="000000"/>
          <w:lang w:eastAsia="en-GB"/>
        </w:rPr>
        <w:t>ban/ben kelt megállapodás által létrehozott közös nyomozócsoport tevékenységének meghosszabbításáról, amely megállapodás egy példányát csatolták e megállapodáshoz.</w:t>
      </w:r>
    </w:p>
    <w:p w14:paraId="12BECC66"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xml:space="preserve">A felek úgy vélik, hogy a közös nyomozócsoport tevékenységét létrehozásának időtartamán </w:t>
      </w:r>
      <w:r w:rsidRPr="00A93A4D">
        <w:rPr>
          <w:rFonts w:asciiTheme="majorHAnsi" w:eastAsia="Times New Roman" w:hAnsiTheme="majorHAnsi" w:cs="Times New Roman"/>
          <w:b/>
          <w:color w:val="000000"/>
          <w:lang w:eastAsia="en-GB"/>
        </w:rPr>
        <w:t>[</w:t>
      </w:r>
      <w:r w:rsidRPr="00A93A4D">
        <w:rPr>
          <w:rFonts w:asciiTheme="majorHAnsi" w:eastAsia="Times New Roman" w:hAnsiTheme="majorHAnsi" w:cs="Times New Roman"/>
          <w:b/>
          <w:iCs/>
          <w:color w:val="000000"/>
          <w:lang w:eastAsia="en-GB"/>
        </w:rPr>
        <w:t>az időszak lejártának dátuma</w:t>
      </w:r>
      <w:r w:rsidRPr="00A93A4D">
        <w:rPr>
          <w:rFonts w:asciiTheme="majorHAnsi" w:eastAsia="Times New Roman" w:hAnsiTheme="majorHAnsi" w:cs="Times New Roman"/>
          <w:b/>
          <w:color w:val="000000"/>
          <w:lang w:eastAsia="en-GB"/>
        </w:rPr>
        <w:t>]</w:t>
      </w:r>
      <w:r w:rsidRPr="00450AE1">
        <w:rPr>
          <w:rFonts w:asciiTheme="majorHAnsi" w:eastAsia="Times New Roman" w:hAnsiTheme="majorHAnsi" w:cs="Times New Roman"/>
          <w:color w:val="000000"/>
          <w:lang w:eastAsia="en-GB"/>
        </w:rPr>
        <w:t xml:space="preserve"> túl meg kell hosszabbítani, mivel még nem érte el </w:t>
      </w:r>
      <w:proofErr w:type="gramStart"/>
      <w:r w:rsidRPr="00450AE1">
        <w:rPr>
          <w:rFonts w:asciiTheme="majorHAnsi" w:eastAsia="Times New Roman" w:hAnsiTheme="majorHAnsi" w:cs="Times New Roman"/>
          <w:color w:val="000000"/>
          <w:lang w:eastAsia="en-GB"/>
        </w:rPr>
        <w:t>a(</w:t>
      </w:r>
      <w:proofErr w:type="gramEnd"/>
      <w:r w:rsidRPr="00450AE1">
        <w:rPr>
          <w:rFonts w:asciiTheme="majorHAnsi" w:eastAsia="Times New Roman" w:hAnsiTheme="majorHAnsi" w:cs="Times New Roman"/>
          <w:color w:val="000000"/>
          <w:lang w:eastAsia="en-GB"/>
        </w:rPr>
        <w:t xml:space="preserve">z) </w:t>
      </w:r>
      <w:r w:rsidRPr="00A93A4D">
        <w:rPr>
          <w:rFonts w:asciiTheme="majorHAnsi" w:eastAsia="Times New Roman" w:hAnsiTheme="majorHAnsi" w:cs="Times New Roman"/>
          <w:b/>
          <w:color w:val="000000"/>
          <w:lang w:eastAsia="en-GB"/>
        </w:rPr>
        <w:t>[</w:t>
      </w:r>
      <w:r w:rsidRPr="00A93A4D">
        <w:rPr>
          <w:rFonts w:asciiTheme="majorHAnsi" w:eastAsia="Times New Roman" w:hAnsiTheme="majorHAnsi" w:cs="Times New Roman"/>
          <w:b/>
          <w:iCs/>
          <w:color w:val="000000"/>
          <w:lang w:eastAsia="en-GB"/>
        </w:rPr>
        <w:t>a közös nyomozócsoport céljáról szóló cikk száma</w:t>
      </w:r>
      <w:r w:rsidRPr="00A93A4D">
        <w:rPr>
          <w:rFonts w:asciiTheme="majorHAnsi" w:eastAsia="Times New Roman" w:hAnsiTheme="majorHAnsi" w:cs="Times New Roman"/>
          <w:b/>
          <w:color w:val="000000"/>
          <w:lang w:eastAsia="en-GB"/>
        </w:rPr>
        <w:t>]</w:t>
      </w:r>
      <w:r w:rsidRPr="00450AE1">
        <w:rPr>
          <w:rFonts w:asciiTheme="majorHAnsi" w:eastAsia="Times New Roman" w:hAnsiTheme="majorHAnsi" w:cs="Times New Roman"/>
          <w:color w:val="000000"/>
          <w:lang w:eastAsia="en-GB"/>
        </w:rPr>
        <w:t xml:space="preserve"> cikkben megállapított célját.</w:t>
      </w:r>
    </w:p>
    <w:p w14:paraId="12BECC67"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proofErr w:type="gramStart"/>
      <w:r w:rsidRPr="00450AE1">
        <w:rPr>
          <w:rFonts w:asciiTheme="majorHAnsi" w:eastAsia="Times New Roman" w:hAnsiTheme="majorHAnsi" w:cs="Times New Roman"/>
          <w:color w:val="000000"/>
          <w:lang w:eastAsia="en-GB"/>
        </w:rPr>
        <w:t>Mindegyik fél körültekintően megvizsgálta a közös nyomozócsoport tevékenységének meghosszabbítását megkövetelő körülményeket.</w:t>
      </w:r>
      <w:proofErr w:type="gramEnd"/>
      <w:r w:rsidRPr="00450AE1">
        <w:rPr>
          <w:rFonts w:asciiTheme="majorHAnsi" w:eastAsia="Times New Roman" w:hAnsiTheme="majorHAnsi" w:cs="Times New Roman"/>
          <w:color w:val="000000"/>
          <w:lang w:eastAsia="en-GB"/>
        </w:rPr>
        <w:t xml:space="preserve"> </w:t>
      </w:r>
      <w:proofErr w:type="gramStart"/>
      <w:r w:rsidRPr="00450AE1">
        <w:rPr>
          <w:rFonts w:asciiTheme="majorHAnsi" w:eastAsia="Times New Roman" w:hAnsiTheme="majorHAnsi" w:cs="Times New Roman"/>
          <w:color w:val="000000"/>
          <w:lang w:eastAsia="en-GB"/>
        </w:rPr>
        <w:t>A közös nyomozócsoport tevékenységének meghosszabbítása alapvető fontosságú azon cél elérése tekintetében, amelynek érdekében a közös nyomozócsoportot létrehozták.</w:t>
      </w:r>
      <w:proofErr w:type="gramEnd"/>
    </w:p>
    <w:p w14:paraId="12BECC68"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xml:space="preserve">Ennek megfelelően a közös nyomozócsoport e megállapodás hatálybalépését követően további </w:t>
      </w:r>
      <w:r w:rsidRPr="00A93A4D">
        <w:rPr>
          <w:rFonts w:asciiTheme="majorHAnsi" w:eastAsia="Times New Roman" w:hAnsiTheme="majorHAnsi" w:cs="Times New Roman"/>
          <w:b/>
          <w:color w:val="000000"/>
          <w:lang w:eastAsia="en-GB"/>
        </w:rPr>
        <w:t>[</w:t>
      </w:r>
      <w:r w:rsidRPr="00A93A4D">
        <w:rPr>
          <w:rFonts w:asciiTheme="majorHAnsi" w:eastAsia="Times New Roman" w:hAnsiTheme="majorHAnsi" w:cs="Times New Roman"/>
          <w:b/>
          <w:iCs/>
          <w:color w:val="000000"/>
          <w:lang w:eastAsia="en-GB"/>
        </w:rPr>
        <w:t>meghatározott időtartam</w:t>
      </w:r>
      <w:r w:rsidRPr="00450AE1">
        <w:rPr>
          <w:rFonts w:asciiTheme="majorHAnsi" w:eastAsia="Times New Roman" w:hAnsiTheme="majorHAnsi" w:cs="Times New Roman"/>
          <w:color w:val="000000"/>
          <w:lang w:eastAsia="en-GB"/>
        </w:rPr>
        <w:t xml:space="preserve">]-ig folytatja tevékenységét. </w:t>
      </w:r>
      <w:proofErr w:type="gramStart"/>
      <w:r w:rsidRPr="00450AE1">
        <w:rPr>
          <w:rFonts w:asciiTheme="majorHAnsi" w:eastAsia="Times New Roman" w:hAnsiTheme="majorHAnsi" w:cs="Times New Roman"/>
          <w:color w:val="000000"/>
          <w:lang w:eastAsia="en-GB"/>
        </w:rPr>
        <w:t>A fenti időszak a felek kölcsönös egyetértésével ismételten meghosszabbítható.</w:t>
      </w:r>
      <w:proofErr w:type="gramEnd"/>
    </w:p>
    <w:p w14:paraId="6B1D83D7" w14:textId="77777777" w:rsidR="00A93A4D" w:rsidRDefault="00A93A4D" w:rsidP="003812A0">
      <w:pPr>
        <w:spacing w:before="120" w:after="0" w:line="240" w:lineRule="auto"/>
        <w:jc w:val="both"/>
        <w:rPr>
          <w:rFonts w:asciiTheme="majorHAnsi" w:eastAsia="Times New Roman" w:hAnsiTheme="majorHAnsi" w:cs="Times New Roman"/>
          <w:color w:val="000000"/>
          <w:lang w:eastAsia="en-GB"/>
        </w:rPr>
      </w:pPr>
    </w:p>
    <w:p w14:paraId="12BECC69"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Dátum/aláírás</w:t>
      </w:r>
    </w:p>
    <w:p w14:paraId="6657CFC1" w14:textId="77777777" w:rsidR="00A93A4D" w:rsidRDefault="00A93A4D" w:rsidP="003812A0">
      <w:pPr>
        <w:spacing w:before="240" w:after="120" w:line="240" w:lineRule="auto"/>
        <w:jc w:val="center"/>
        <w:rPr>
          <w:rFonts w:asciiTheme="majorHAnsi" w:eastAsia="Times New Roman" w:hAnsiTheme="majorHAnsi" w:cs="Times New Roman"/>
          <w:b/>
          <w:bCs/>
          <w:color w:val="000000"/>
          <w:lang w:eastAsia="en-GB"/>
        </w:rPr>
      </w:pPr>
    </w:p>
    <w:p w14:paraId="51CA1AAB" w14:textId="77777777" w:rsidR="00A93A4D" w:rsidRDefault="00A93A4D" w:rsidP="003812A0">
      <w:pPr>
        <w:spacing w:before="240" w:after="120" w:line="240" w:lineRule="auto"/>
        <w:jc w:val="center"/>
        <w:rPr>
          <w:rFonts w:asciiTheme="majorHAnsi" w:eastAsia="Times New Roman" w:hAnsiTheme="majorHAnsi" w:cs="Times New Roman"/>
          <w:b/>
          <w:bCs/>
          <w:color w:val="000000"/>
          <w:lang w:eastAsia="en-GB"/>
        </w:rPr>
      </w:pPr>
    </w:p>
    <w:p w14:paraId="516E001D" w14:textId="77777777" w:rsidR="00A93A4D" w:rsidRDefault="00A93A4D" w:rsidP="003812A0">
      <w:pPr>
        <w:spacing w:before="240" w:after="120" w:line="240" w:lineRule="auto"/>
        <w:jc w:val="center"/>
        <w:rPr>
          <w:rFonts w:asciiTheme="majorHAnsi" w:eastAsia="Times New Roman" w:hAnsiTheme="majorHAnsi" w:cs="Times New Roman"/>
          <w:b/>
          <w:bCs/>
          <w:color w:val="000000"/>
          <w:lang w:eastAsia="en-GB"/>
        </w:rPr>
      </w:pPr>
    </w:p>
    <w:p w14:paraId="04074B41" w14:textId="77777777" w:rsidR="00A93A4D" w:rsidRDefault="00A93A4D" w:rsidP="003812A0">
      <w:pPr>
        <w:spacing w:before="240" w:after="120" w:line="240" w:lineRule="auto"/>
        <w:jc w:val="center"/>
        <w:rPr>
          <w:rFonts w:asciiTheme="majorHAnsi" w:eastAsia="Times New Roman" w:hAnsiTheme="majorHAnsi" w:cs="Times New Roman"/>
          <w:b/>
          <w:bCs/>
          <w:color w:val="000000"/>
          <w:lang w:eastAsia="en-GB"/>
        </w:rPr>
      </w:pPr>
    </w:p>
    <w:p w14:paraId="26DEB39D" w14:textId="77777777" w:rsidR="00A93A4D" w:rsidRDefault="00A93A4D" w:rsidP="003812A0">
      <w:pPr>
        <w:spacing w:before="240" w:after="120" w:line="240" w:lineRule="auto"/>
        <w:jc w:val="center"/>
        <w:rPr>
          <w:rFonts w:asciiTheme="majorHAnsi" w:eastAsia="Times New Roman" w:hAnsiTheme="majorHAnsi" w:cs="Times New Roman"/>
          <w:b/>
          <w:bCs/>
          <w:color w:val="000000"/>
          <w:lang w:eastAsia="en-GB"/>
        </w:rPr>
      </w:pPr>
    </w:p>
    <w:p w14:paraId="489D4DF3" w14:textId="77777777" w:rsidR="00A93A4D" w:rsidRDefault="00A93A4D" w:rsidP="003812A0">
      <w:pPr>
        <w:spacing w:before="240" w:after="120" w:line="240" w:lineRule="auto"/>
        <w:jc w:val="center"/>
        <w:rPr>
          <w:rFonts w:asciiTheme="majorHAnsi" w:eastAsia="Times New Roman" w:hAnsiTheme="majorHAnsi" w:cs="Times New Roman"/>
          <w:b/>
          <w:bCs/>
          <w:color w:val="000000"/>
          <w:lang w:eastAsia="en-GB"/>
        </w:rPr>
      </w:pPr>
    </w:p>
    <w:p w14:paraId="55C43ACB" w14:textId="77777777" w:rsidR="00A93A4D" w:rsidRDefault="00A93A4D" w:rsidP="003812A0">
      <w:pPr>
        <w:spacing w:before="240" w:after="120" w:line="240" w:lineRule="auto"/>
        <w:jc w:val="center"/>
        <w:rPr>
          <w:rFonts w:asciiTheme="majorHAnsi" w:eastAsia="Times New Roman" w:hAnsiTheme="majorHAnsi" w:cs="Times New Roman"/>
          <w:b/>
          <w:bCs/>
          <w:color w:val="000000"/>
          <w:lang w:eastAsia="en-GB"/>
        </w:rPr>
      </w:pPr>
    </w:p>
    <w:p w14:paraId="64105D94" w14:textId="77777777" w:rsidR="00A93A4D" w:rsidRDefault="00A93A4D" w:rsidP="003812A0">
      <w:pPr>
        <w:spacing w:before="240" w:after="120" w:line="240" w:lineRule="auto"/>
        <w:jc w:val="center"/>
        <w:rPr>
          <w:rFonts w:asciiTheme="majorHAnsi" w:eastAsia="Times New Roman" w:hAnsiTheme="majorHAnsi" w:cs="Times New Roman"/>
          <w:b/>
          <w:bCs/>
          <w:color w:val="000000"/>
          <w:lang w:eastAsia="en-GB"/>
        </w:rPr>
      </w:pPr>
    </w:p>
    <w:p w14:paraId="62E2DCD1" w14:textId="77777777" w:rsidR="00A93A4D" w:rsidRDefault="00A93A4D" w:rsidP="003812A0">
      <w:pPr>
        <w:spacing w:before="240" w:after="120" w:line="240" w:lineRule="auto"/>
        <w:jc w:val="center"/>
        <w:rPr>
          <w:rFonts w:asciiTheme="majorHAnsi" w:eastAsia="Times New Roman" w:hAnsiTheme="majorHAnsi" w:cs="Times New Roman"/>
          <w:b/>
          <w:bCs/>
          <w:color w:val="000000"/>
          <w:lang w:eastAsia="en-GB"/>
        </w:rPr>
      </w:pPr>
    </w:p>
    <w:p w14:paraId="343E26E7" w14:textId="77777777" w:rsidR="00A93A4D" w:rsidRDefault="00A93A4D" w:rsidP="003812A0">
      <w:pPr>
        <w:spacing w:before="240" w:after="120" w:line="240" w:lineRule="auto"/>
        <w:jc w:val="center"/>
        <w:rPr>
          <w:rFonts w:asciiTheme="majorHAnsi" w:eastAsia="Times New Roman" w:hAnsiTheme="majorHAnsi" w:cs="Times New Roman"/>
          <w:b/>
          <w:bCs/>
          <w:color w:val="000000"/>
          <w:lang w:eastAsia="en-GB"/>
        </w:rPr>
      </w:pPr>
    </w:p>
    <w:p w14:paraId="4F6731C0" w14:textId="77777777" w:rsidR="00A93A4D" w:rsidRDefault="00A93A4D" w:rsidP="003812A0">
      <w:pPr>
        <w:spacing w:before="240" w:after="120" w:line="240" w:lineRule="auto"/>
        <w:jc w:val="center"/>
        <w:rPr>
          <w:rFonts w:asciiTheme="majorHAnsi" w:eastAsia="Times New Roman" w:hAnsiTheme="majorHAnsi" w:cs="Times New Roman"/>
          <w:b/>
          <w:bCs/>
          <w:color w:val="000000"/>
          <w:lang w:eastAsia="en-GB"/>
        </w:rPr>
      </w:pPr>
    </w:p>
    <w:p w14:paraId="44EC77AE" w14:textId="77777777" w:rsidR="00A93A4D" w:rsidRDefault="00A93A4D" w:rsidP="003812A0">
      <w:pPr>
        <w:spacing w:before="240" w:after="120" w:line="240" w:lineRule="auto"/>
        <w:jc w:val="center"/>
        <w:rPr>
          <w:rFonts w:asciiTheme="majorHAnsi" w:eastAsia="Times New Roman" w:hAnsiTheme="majorHAnsi" w:cs="Times New Roman"/>
          <w:b/>
          <w:bCs/>
          <w:color w:val="000000"/>
          <w:lang w:eastAsia="en-GB"/>
        </w:rPr>
      </w:pPr>
    </w:p>
    <w:p w14:paraId="3EB81B63" w14:textId="77777777" w:rsidR="00A93A4D" w:rsidRDefault="00A93A4D" w:rsidP="003812A0">
      <w:pPr>
        <w:spacing w:before="240" w:after="120" w:line="240" w:lineRule="auto"/>
        <w:jc w:val="center"/>
        <w:rPr>
          <w:rFonts w:asciiTheme="majorHAnsi" w:eastAsia="Times New Roman" w:hAnsiTheme="majorHAnsi" w:cs="Times New Roman"/>
          <w:b/>
          <w:bCs/>
          <w:color w:val="000000"/>
          <w:lang w:eastAsia="en-GB"/>
        </w:rPr>
      </w:pPr>
    </w:p>
    <w:p w14:paraId="37FF8240" w14:textId="77777777" w:rsidR="00A93A4D" w:rsidRDefault="00A93A4D" w:rsidP="003812A0">
      <w:pPr>
        <w:spacing w:before="240" w:after="120" w:line="240" w:lineRule="auto"/>
        <w:jc w:val="center"/>
        <w:rPr>
          <w:rFonts w:asciiTheme="majorHAnsi" w:eastAsia="Times New Roman" w:hAnsiTheme="majorHAnsi" w:cs="Times New Roman"/>
          <w:b/>
          <w:bCs/>
          <w:color w:val="000000"/>
          <w:lang w:eastAsia="en-GB"/>
        </w:rPr>
      </w:pPr>
    </w:p>
    <w:p w14:paraId="6034B08F" w14:textId="77777777" w:rsidR="00A93A4D" w:rsidRDefault="00A93A4D" w:rsidP="003812A0">
      <w:pPr>
        <w:spacing w:before="240" w:after="120" w:line="240" w:lineRule="auto"/>
        <w:jc w:val="center"/>
        <w:rPr>
          <w:rFonts w:asciiTheme="majorHAnsi" w:eastAsia="Times New Roman" w:hAnsiTheme="majorHAnsi" w:cs="Times New Roman"/>
          <w:b/>
          <w:bCs/>
          <w:color w:val="000000"/>
          <w:lang w:eastAsia="en-GB"/>
        </w:rPr>
      </w:pPr>
    </w:p>
    <w:p w14:paraId="60663996" w14:textId="77777777" w:rsidR="00A93A4D" w:rsidRDefault="00A93A4D" w:rsidP="003812A0">
      <w:pPr>
        <w:spacing w:before="240" w:after="120" w:line="240" w:lineRule="auto"/>
        <w:jc w:val="center"/>
        <w:rPr>
          <w:rFonts w:asciiTheme="majorHAnsi" w:eastAsia="Times New Roman" w:hAnsiTheme="majorHAnsi" w:cs="Times New Roman"/>
          <w:b/>
          <w:bCs/>
          <w:color w:val="000000"/>
          <w:lang w:eastAsia="en-GB"/>
        </w:rPr>
      </w:pPr>
    </w:p>
    <w:p w14:paraId="12BECC6A" w14:textId="77777777" w:rsidR="003812A0" w:rsidRPr="00450AE1" w:rsidRDefault="003812A0" w:rsidP="003812A0">
      <w:pPr>
        <w:spacing w:before="240" w:after="120" w:line="240" w:lineRule="auto"/>
        <w:jc w:val="center"/>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lastRenderedPageBreak/>
        <w:t xml:space="preserve">III. </w:t>
      </w:r>
      <w:proofErr w:type="gramStart"/>
      <w:r w:rsidRPr="00450AE1">
        <w:rPr>
          <w:rFonts w:asciiTheme="majorHAnsi" w:eastAsia="Times New Roman" w:hAnsiTheme="majorHAnsi" w:cs="Times New Roman"/>
          <w:b/>
          <w:bCs/>
          <w:color w:val="000000"/>
          <w:lang w:eastAsia="en-GB"/>
        </w:rPr>
        <w:t>függelék</w:t>
      </w:r>
      <w:proofErr w:type="gramEnd"/>
    </w:p>
    <w:p w14:paraId="12BECC6B" w14:textId="77777777" w:rsidR="003812A0" w:rsidRPr="00450AE1" w:rsidRDefault="003812A0" w:rsidP="003812A0">
      <w:pPr>
        <w:spacing w:before="240" w:after="120" w:line="240" w:lineRule="auto"/>
        <w:jc w:val="center"/>
        <w:rPr>
          <w:rFonts w:asciiTheme="majorHAnsi" w:eastAsia="Times New Roman" w:hAnsiTheme="majorHAnsi" w:cs="Times New Roman"/>
          <w:b/>
          <w:bCs/>
          <w:color w:val="000000"/>
          <w:lang w:eastAsia="en-GB"/>
        </w:rPr>
      </w:pPr>
      <w:r w:rsidRPr="00450AE1">
        <w:rPr>
          <w:rFonts w:asciiTheme="majorHAnsi" w:eastAsia="Times New Roman" w:hAnsiTheme="majorHAnsi" w:cs="Times New Roman"/>
          <w:b/>
          <w:bCs/>
          <w:color w:val="000000"/>
          <w:lang w:eastAsia="en-GB"/>
        </w:rPr>
        <w:t>A KÖZÖS NYOMOZÓCSOPORTOK LÉTREHOZÁSÁRÓL SZÓLÓ MEGÁLLAPODÁSMINTÁHOZ</w:t>
      </w:r>
    </w:p>
    <w:p w14:paraId="12BECC6C"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xml:space="preserve">A felek megállapodtak </w:t>
      </w:r>
      <w:proofErr w:type="gramStart"/>
      <w:r w:rsidRPr="00450AE1">
        <w:rPr>
          <w:rFonts w:asciiTheme="majorHAnsi" w:eastAsia="Times New Roman" w:hAnsiTheme="majorHAnsi" w:cs="Times New Roman"/>
          <w:color w:val="000000"/>
          <w:lang w:eastAsia="en-GB"/>
        </w:rPr>
        <w:t>a(</w:t>
      </w:r>
      <w:proofErr w:type="gramEnd"/>
      <w:r w:rsidRPr="00450AE1">
        <w:rPr>
          <w:rFonts w:asciiTheme="majorHAnsi" w:eastAsia="Times New Roman" w:hAnsiTheme="majorHAnsi" w:cs="Times New Roman"/>
          <w:color w:val="000000"/>
          <w:lang w:eastAsia="en-GB"/>
        </w:rPr>
        <w:t xml:space="preserve">z) </w:t>
      </w:r>
      <w:r w:rsidRPr="00F17DF4">
        <w:rPr>
          <w:rFonts w:asciiTheme="majorHAnsi" w:eastAsia="Times New Roman" w:hAnsiTheme="majorHAnsi" w:cs="Times New Roman"/>
          <w:b/>
          <w:color w:val="000000"/>
          <w:lang w:eastAsia="en-GB"/>
        </w:rPr>
        <w:t>[</w:t>
      </w:r>
      <w:r w:rsidRPr="00F17DF4">
        <w:rPr>
          <w:rFonts w:asciiTheme="majorHAnsi" w:eastAsia="Times New Roman" w:hAnsiTheme="majorHAnsi" w:cs="Times New Roman"/>
          <w:b/>
          <w:iCs/>
          <w:color w:val="000000"/>
          <w:lang w:eastAsia="en-GB"/>
        </w:rPr>
        <w:t>dátum</w:t>
      </w:r>
      <w:r w:rsidRPr="00F17DF4">
        <w:rPr>
          <w:rFonts w:asciiTheme="majorHAnsi" w:eastAsia="Times New Roman" w:hAnsiTheme="majorHAnsi" w:cs="Times New Roman"/>
          <w:b/>
          <w:color w:val="000000"/>
          <w:lang w:eastAsia="en-GB"/>
        </w:rPr>
        <w:t>]-</w:t>
      </w:r>
      <w:r w:rsidRPr="00450AE1">
        <w:rPr>
          <w:rFonts w:asciiTheme="majorHAnsi" w:eastAsia="Times New Roman" w:hAnsiTheme="majorHAnsi" w:cs="Times New Roman"/>
          <w:color w:val="000000"/>
          <w:lang w:eastAsia="en-GB"/>
        </w:rPr>
        <w:t xml:space="preserve">én </w:t>
      </w:r>
      <w:r w:rsidRPr="00F17DF4">
        <w:rPr>
          <w:rFonts w:asciiTheme="majorHAnsi" w:eastAsia="Times New Roman" w:hAnsiTheme="majorHAnsi" w:cs="Times New Roman"/>
          <w:b/>
          <w:color w:val="000000"/>
          <w:lang w:eastAsia="en-GB"/>
        </w:rPr>
        <w:t>[</w:t>
      </w:r>
      <w:r w:rsidRPr="00F17DF4">
        <w:rPr>
          <w:rFonts w:asciiTheme="majorHAnsi" w:eastAsia="Times New Roman" w:hAnsiTheme="majorHAnsi" w:cs="Times New Roman"/>
          <w:b/>
          <w:iCs/>
          <w:color w:val="000000"/>
          <w:lang w:eastAsia="en-GB"/>
        </w:rPr>
        <w:t>az aláírás helyszíne</w:t>
      </w:r>
      <w:r w:rsidRPr="00F17DF4">
        <w:rPr>
          <w:rFonts w:asciiTheme="majorHAnsi" w:eastAsia="Times New Roman" w:hAnsiTheme="majorHAnsi" w:cs="Times New Roman"/>
          <w:b/>
          <w:color w:val="000000"/>
          <w:lang w:eastAsia="en-GB"/>
        </w:rPr>
        <w:t>]-</w:t>
      </w:r>
      <w:r w:rsidRPr="00450AE1">
        <w:rPr>
          <w:rFonts w:asciiTheme="majorHAnsi" w:eastAsia="Times New Roman" w:hAnsiTheme="majorHAnsi" w:cs="Times New Roman"/>
          <w:color w:val="000000"/>
          <w:lang w:eastAsia="en-GB"/>
        </w:rPr>
        <w:t>ban/ben kelt, a közös nyomozócsoport létrehozásáról szóló írásos megállapodás módosításáról, amely módosítás egy példányát csatolták e megállapodáshoz.</w:t>
      </w:r>
    </w:p>
    <w:p w14:paraId="12BECC6D"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proofErr w:type="gramStart"/>
      <w:r w:rsidRPr="00450AE1">
        <w:rPr>
          <w:rFonts w:asciiTheme="majorHAnsi" w:eastAsia="Times New Roman" w:hAnsiTheme="majorHAnsi" w:cs="Times New Roman"/>
          <w:color w:val="000000"/>
          <w:lang w:eastAsia="en-GB"/>
        </w:rPr>
        <w:t>Az</w:t>
      </w:r>
      <w:proofErr w:type="gramEnd"/>
      <w:r w:rsidRPr="00450AE1">
        <w:rPr>
          <w:rFonts w:asciiTheme="majorHAnsi" w:eastAsia="Times New Roman" w:hAnsiTheme="majorHAnsi" w:cs="Times New Roman"/>
          <w:color w:val="000000"/>
          <w:lang w:eastAsia="en-GB"/>
        </w:rPr>
        <w:t xml:space="preserve"> aláírók megállapodtak arról, hogy az alábbi cikkeket a következőképpen kell módosítani:</w:t>
      </w:r>
    </w:p>
    <w:tbl>
      <w:tblPr>
        <w:tblW w:w="5000" w:type="pct"/>
        <w:tblCellSpacing w:w="0" w:type="dxa"/>
        <w:tblCellMar>
          <w:left w:w="0" w:type="dxa"/>
          <w:right w:w="0" w:type="dxa"/>
        </w:tblCellMar>
        <w:tblLook w:val="04A0" w:firstRow="1" w:lastRow="0" w:firstColumn="1" w:lastColumn="0" w:noHBand="0" w:noVBand="1"/>
      </w:tblPr>
      <w:tblGrid>
        <w:gridCol w:w="992"/>
        <w:gridCol w:w="8034"/>
      </w:tblGrid>
      <w:tr w:rsidR="003812A0" w:rsidRPr="00450AE1" w14:paraId="12BECC70" w14:textId="77777777" w:rsidTr="003812A0">
        <w:trPr>
          <w:tblCellSpacing w:w="0" w:type="dxa"/>
        </w:trPr>
        <w:tc>
          <w:tcPr>
            <w:tcW w:w="0" w:type="auto"/>
            <w:hideMark/>
          </w:tcPr>
          <w:p w14:paraId="12BECC6E"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1.</w:t>
            </w:r>
          </w:p>
        </w:tc>
        <w:tc>
          <w:tcPr>
            <w:tcW w:w="0" w:type="auto"/>
            <w:hideMark/>
          </w:tcPr>
          <w:p w14:paraId="12BECC6F"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módosítás)</w:t>
            </w:r>
          </w:p>
        </w:tc>
      </w:tr>
    </w:tbl>
    <w:p w14:paraId="12BECC71" w14:textId="77777777" w:rsidR="003812A0" w:rsidRPr="00450AE1" w:rsidRDefault="003812A0" w:rsidP="003812A0">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992"/>
        <w:gridCol w:w="8034"/>
      </w:tblGrid>
      <w:tr w:rsidR="003812A0" w:rsidRPr="00450AE1" w14:paraId="12BECC74" w14:textId="77777777" w:rsidTr="003812A0">
        <w:trPr>
          <w:tblCellSpacing w:w="0" w:type="dxa"/>
        </w:trPr>
        <w:tc>
          <w:tcPr>
            <w:tcW w:w="0" w:type="auto"/>
            <w:hideMark/>
          </w:tcPr>
          <w:p w14:paraId="12BECC72"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2.</w:t>
            </w:r>
          </w:p>
        </w:tc>
        <w:tc>
          <w:tcPr>
            <w:tcW w:w="0" w:type="auto"/>
            <w:hideMark/>
          </w:tcPr>
          <w:p w14:paraId="12BECC73"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 módosítás)</w:t>
            </w:r>
          </w:p>
        </w:tc>
      </w:tr>
    </w:tbl>
    <w:p w14:paraId="12BECC75"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proofErr w:type="gramStart"/>
      <w:r w:rsidRPr="00450AE1">
        <w:rPr>
          <w:rFonts w:asciiTheme="majorHAnsi" w:eastAsia="Times New Roman" w:hAnsiTheme="majorHAnsi" w:cs="Times New Roman"/>
          <w:color w:val="000000"/>
          <w:lang w:eastAsia="en-GB"/>
        </w:rPr>
        <w:t>Mindegyik fél körültekintően megvizsgálta a közös nyomozócsoportokról szóló megállapodás módosítását megkövetelő körülményeket.</w:t>
      </w:r>
      <w:proofErr w:type="gramEnd"/>
      <w:r w:rsidRPr="00450AE1">
        <w:rPr>
          <w:rFonts w:asciiTheme="majorHAnsi" w:eastAsia="Times New Roman" w:hAnsiTheme="majorHAnsi" w:cs="Times New Roman"/>
          <w:color w:val="000000"/>
          <w:lang w:eastAsia="en-GB"/>
        </w:rPr>
        <w:t xml:space="preserve"> A közös nyomozócsoportokról szóló megállapodás </w:t>
      </w:r>
      <w:proofErr w:type="gramStart"/>
      <w:r w:rsidRPr="00450AE1">
        <w:rPr>
          <w:rFonts w:asciiTheme="majorHAnsi" w:eastAsia="Times New Roman" w:hAnsiTheme="majorHAnsi" w:cs="Times New Roman"/>
          <w:color w:val="000000"/>
          <w:lang w:eastAsia="en-GB"/>
        </w:rPr>
        <w:t>módosítása(</w:t>
      </w:r>
      <w:proofErr w:type="gramEnd"/>
      <w:r w:rsidRPr="00450AE1">
        <w:rPr>
          <w:rFonts w:asciiTheme="majorHAnsi" w:eastAsia="Times New Roman" w:hAnsiTheme="majorHAnsi" w:cs="Times New Roman"/>
          <w:color w:val="000000"/>
          <w:lang w:eastAsia="en-GB"/>
        </w:rPr>
        <w:t>i) alapvető fontosságú(ak) azon cél elérése tekintetében, amelynek érdekében a közös nyomozócsoportot létrehozták.</w:t>
      </w:r>
    </w:p>
    <w:p w14:paraId="4CBC0EF3" w14:textId="77777777" w:rsidR="00A93A4D" w:rsidRDefault="00A93A4D" w:rsidP="003812A0">
      <w:pPr>
        <w:spacing w:before="120" w:after="0" w:line="240" w:lineRule="auto"/>
        <w:jc w:val="both"/>
        <w:rPr>
          <w:rFonts w:asciiTheme="majorHAnsi" w:eastAsia="Times New Roman" w:hAnsiTheme="majorHAnsi" w:cs="Times New Roman"/>
          <w:color w:val="000000"/>
          <w:lang w:eastAsia="en-GB"/>
        </w:rPr>
      </w:pPr>
    </w:p>
    <w:p w14:paraId="12BECC76" w14:textId="77777777" w:rsidR="003812A0" w:rsidRPr="00450AE1" w:rsidRDefault="003812A0" w:rsidP="003812A0">
      <w:pPr>
        <w:spacing w:before="120" w:after="0" w:line="240" w:lineRule="auto"/>
        <w:jc w:val="both"/>
        <w:rPr>
          <w:rFonts w:asciiTheme="majorHAnsi" w:eastAsia="Times New Roman" w:hAnsiTheme="majorHAnsi" w:cs="Times New Roman"/>
          <w:color w:val="000000"/>
          <w:lang w:eastAsia="en-GB"/>
        </w:rPr>
      </w:pPr>
      <w:r w:rsidRPr="00450AE1">
        <w:rPr>
          <w:rFonts w:asciiTheme="majorHAnsi" w:eastAsia="Times New Roman" w:hAnsiTheme="majorHAnsi" w:cs="Times New Roman"/>
          <w:color w:val="000000"/>
          <w:lang w:eastAsia="en-GB"/>
        </w:rPr>
        <w:t>Dátum/aláírás</w:t>
      </w:r>
    </w:p>
    <w:p w14:paraId="12BECC77" w14:textId="77777777" w:rsidR="003812A0" w:rsidRPr="00450AE1" w:rsidRDefault="00890280" w:rsidP="003812A0">
      <w:pPr>
        <w:spacing w:before="120" w:after="12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12BECC7B">
          <v:rect id="_x0000_i1027" style="width:90.25pt;height:.75pt" o:hrpct="200" o:hralign="center" o:hrstd="t" o:hrnoshade="t" o:hr="t" fillcolor="black" stroked="f"/>
        </w:pict>
      </w:r>
    </w:p>
    <w:p w14:paraId="12BECC78" w14:textId="77777777" w:rsidR="00FD5CB0" w:rsidRPr="00450AE1" w:rsidRDefault="00FD5CB0">
      <w:pPr>
        <w:rPr>
          <w:rFonts w:asciiTheme="majorHAnsi" w:hAnsiTheme="majorHAnsi"/>
        </w:rPr>
      </w:pPr>
    </w:p>
    <w:sectPr w:rsidR="00FD5CB0" w:rsidRPr="00450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2A0"/>
    <w:rsid w:val="0008132E"/>
    <w:rsid w:val="00334668"/>
    <w:rsid w:val="003812A0"/>
    <w:rsid w:val="00450AE1"/>
    <w:rsid w:val="004A5270"/>
    <w:rsid w:val="00890280"/>
    <w:rsid w:val="00927686"/>
    <w:rsid w:val="009D5913"/>
    <w:rsid w:val="00A93A4D"/>
    <w:rsid w:val="00B42B7C"/>
    <w:rsid w:val="00B61FF7"/>
    <w:rsid w:val="00CA3BD4"/>
    <w:rsid w:val="00F17DF4"/>
    <w:rsid w:val="00FD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2BE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3A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3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570060">
      <w:bodyDiv w:val="1"/>
      <w:marLeft w:val="390"/>
      <w:marRight w:val="390"/>
      <w:marTop w:val="0"/>
      <w:marBottom w:val="0"/>
      <w:divBdr>
        <w:top w:val="none" w:sz="0" w:space="0" w:color="auto"/>
        <w:left w:val="none" w:sz="0" w:space="0" w:color="auto"/>
        <w:bottom w:val="none" w:sz="0" w:space="0" w:color="auto"/>
        <w:right w:val="none" w:sz="0" w:space="0" w:color="auto"/>
      </w:divBdr>
      <w:divsChild>
        <w:div w:id="926958769">
          <w:marLeft w:val="0"/>
          <w:marRight w:val="0"/>
          <w:marTop w:val="0"/>
          <w:marBottom w:val="0"/>
          <w:divBdr>
            <w:top w:val="none" w:sz="0" w:space="0" w:color="auto"/>
            <w:left w:val="none" w:sz="0" w:space="0" w:color="auto"/>
            <w:bottom w:val="none" w:sz="0" w:space="0" w:color="auto"/>
            <w:right w:val="none" w:sz="0" w:space="0" w:color="auto"/>
          </w:divBdr>
          <w:divsChild>
            <w:div w:id="826896176">
              <w:marLeft w:val="810"/>
              <w:marRight w:val="810"/>
              <w:marTop w:val="360"/>
              <w:marBottom w:val="0"/>
              <w:divBdr>
                <w:top w:val="none" w:sz="0" w:space="0" w:color="auto"/>
                <w:left w:val="none" w:sz="0" w:space="0" w:color="auto"/>
                <w:bottom w:val="none" w:sz="0" w:space="0" w:color="auto"/>
                <w:right w:val="none" w:sz="0" w:space="0" w:color="auto"/>
              </w:divBdr>
              <w:divsChild>
                <w:div w:id="1981955658">
                  <w:marLeft w:val="4005"/>
                  <w:marRight w:val="810"/>
                  <w:marTop w:val="0"/>
                  <w:marBottom w:val="0"/>
                  <w:divBdr>
                    <w:top w:val="none" w:sz="0" w:space="0" w:color="auto"/>
                    <w:left w:val="none" w:sz="0" w:space="0" w:color="auto"/>
                    <w:bottom w:val="none" w:sz="0" w:space="0" w:color="auto"/>
                    <w:right w:val="none" w:sz="0" w:space="0" w:color="auto"/>
                  </w:divBdr>
                </w:div>
              </w:divsChild>
            </w:div>
            <w:div w:id="1413087448">
              <w:marLeft w:val="0"/>
              <w:marRight w:val="0"/>
              <w:marTop w:val="0"/>
              <w:marBottom w:val="0"/>
              <w:divBdr>
                <w:top w:val="none" w:sz="0" w:space="0" w:color="auto"/>
                <w:left w:val="none" w:sz="0" w:space="0" w:color="auto"/>
                <w:bottom w:val="none" w:sz="0" w:space="0" w:color="auto"/>
                <w:right w:val="none" w:sz="0" w:space="0" w:color="auto"/>
              </w:divBdr>
            </w:div>
            <w:div w:id="1560478832">
              <w:marLeft w:val="0"/>
              <w:marRight w:val="0"/>
              <w:marTop w:val="0"/>
              <w:marBottom w:val="0"/>
              <w:divBdr>
                <w:top w:val="none" w:sz="0" w:space="0" w:color="auto"/>
                <w:left w:val="none" w:sz="0" w:space="0" w:color="auto"/>
                <w:bottom w:val="none" w:sz="0" w:space="0" w:color="auto"/>
                <w:right w:val="none" w:sz="0" w:space="0" w:color="auto"/>
              </w:divBdr>
            </w:div>
            <w:div w:id="15613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HU/TXT/HTML/?uri=CELEX:32017G0119(01)&amp;from=EN" TargetMode="External"/><Relationship Id="rId18" Type="http://schemas.openxmlformats.org/officeDocument/2006/relationships/hyperlink" Target="http://eur-lex.europa.eu/legal-content/HU/TXT/HTML/?uri=CELEX:32017G0119(01)&amp;from=EN" TargetMode="External"/><Relationship Id="rId26" Type="http://schemas.openxmlformats.org/officeDocument/2006/relationships/hyperlink" Target="http://eur-lex.europa.eu/legal-content/HU/TXT/HTML/?uri=CELEX:32017G0119(01)&amp;from=EN" TargetMode="External"/><Relationship Id="rId39" Type="http://schemas.openxmlformats.org/officeDocument/2006/relationships/hyperlink" Target="http://eur-lex.europa.eu/legal-content/HU/TXT/HTML/?uri=CELEX:32017G0119(01)&amp;from=EN" TargetMode="External"/><Relationship Id="rId21" Type="http://schemas.openxmlformats.org/officeDocument/2006/relationships/hyperlink" Target="http://eur-lex.europa.eu/legal-content/HU/TXT/HTML/?uri=CELEX:32017G0119(01)&amp;from=EN" TargetMode="External"/><Relationship Id="rId34" Type="http://schemas.openxmlformats.org/officeDocument/2006/relationships/hyperlink" Target="http://eur-lex.europa.eu/legal-content/HU/TXT/HTML/?uri=CELEX:32017G0119(01)&amp;from=EN" TargetMode="External"/><Relationship Id="rId42" Type="http://schemas.openxmlformats.org/officeDocument/2006/relationships/hyperlink" Target="http://eur-lex.europa.eu/legal-content/HU/TXT/HTML/?uri=CELEX:32017G0119(01)&amp;from=EN"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eur-lex.europa.eu/legal-content/HU/TXT/HTML/?uri=CELEX:32017G0119(01)&amp;from=EN" TargetMode="External"/><Relationship Id="rId29" Type="http://schemas.openxmlformats.org/officeDocument/2006/relationships/hyperlink" Target="http://eur-lex.europa.eu/legal-content/HU/AUTO/?uri=OJ:L:2004:026:TOC" TargetMode="External"/><Relationship Id="rId20" Type="http://schemas.openxmlformats.org/officeDocument/2006/relationships/hyperlink" Target="http://eur-lex.europa.eu/legal-content/HU/TXT/HTML/?uri=CELEX:32017G0119(01)&amp;from=EN" TargetMode="External"/><Relationship Id="rId41" Type="http://schemas.openxmlformats.org/officeDocument/2006/relationships/hyperlink" Target="http://eur-lex.europa.eu/legal-content/HU/TXT/HTML/?uri=CELEX:32017G0119(01)&amp;from=EN" TargetMode="External"/><Relationship Id="rId1" Type="http://schemas.openxmlformats.org/officeDocument/2006/relationships/customXml" Target="../customXml/item1.xml"/><Relationship Id="rId45" Type="http://schemas.openxmlformats.org/officeDocument/2006/relationships/fontTable" Target="fontTable.xml"/><Relationship Id="rId11" Type="http://schemas.openxmlformats.org/officeDocument/2006/relationships/hyperlink" Target="http://eur-lex.europa.eu/legal-content/HU/TXT/HTML/?uri=CELEX:32017G0119(01)&amp;from=EN" TargetMode="External"/><Relationship Id="rId24" Type="http://schemas.openxmlformats.org/officeDocument/2006/relationships/hyperlink" Target="http://eur-lex.europa.eu/legal-content/HU/TXT/HTML/?uri=CELEX:32017G0119(01)&amp;from=EN" TargetMode="External"/><Relationship Id="rId32" Type="http://schemas.openxmlformats.org/officeDocument/2006/relationships/hyperlink" Target="http://eur-lex.europa.eu/legal-content/HU/TXT/HTML/?uri=CELEX:32017G0119(01)&amp;from=EN" TargetMode="External"/><Relationship Id="rId37" Type="http://schemas.openxmlformats.org/officeDocument/2006/relationships/hyperlink" Target="http://eur-lex.europa.eu/legal-content/HU/TXT/HTML/?uri=CELEX:32017G0119(01)&amp;from=EN" TargetMode="External"/><Relationship Id="rId40" Type="http://schemas.openxmlformats.org/officeDocument/2006/relationships/hyperlink" Target="http://eur-lex.europa.eu/legal-content/HU/TXT/HTML/?uri=CELEX:32017G0119(01)&amp;from=EN" TargetMode="External"/><Relationship Id="rId5" Type="http://schemas.openxmlformats.org/officeDocument/2006/relationships/customXml" Target="../customXml/item5.xml"/><Relationship Id="rId15" Type="http://schemas.openxmlformats.org/officeDocument/2006/relationships/hyperlink" Target="http://eur-lex.europa.eu/legal-content/HU/TXT/HTML/?uri=CELEX:32017G0119(01)&amp;from=EN" TargetMode="External"/><Relationship Id="rId23" Type="http://schemas.openxmlformats.org/officeDocument/2006/relationships/hyperlink" Target="http://www.eurojust.europa.eu/doclibrary/JITs/JITsevaluation/JIT%20Evaluation%20Form/JIT-Evaluation-Form_EN.pdf" TargetMode="External"/><Relationship Id="rId28" Type="http://schemas.openxmlformats.org/officeDocument/2006/relationships/hyperlink" Target="http://eur-lex.europa.eu/legal-content/HU/TXT/HTML/?uri=CELEX:32017G0119(01)&amp;from=EN" TargetMode="External"/><Relationship Id="rId36" Type="http://schemas.openxmlformats.org/officeDocument/2006/relationships/hyperlink" Target="http://eur-lex.europa.eu/legal-content/HU/TXT/HTML/?uri=CELEX:32017G0119(01)&amp;from=EN" TargetMode="External"/><Relationship Id="rId10" Type="http://schemas.openxmlformats.org/officeDocument/2006/relationships/webSettings" Target="webSettings.xml"/><Relationship Id="rId19" Type="http://schemas.openxmlformats.org/officeDocument/2006/relationships/hyperlink" Target="http://eur-lex.europa.eu/legal-content/HU/TXT/HTML/?uri=CELEX:32017G0119(01)&amp;from=EN" TargetMode="External"/><Relationship Id="rId31" Type="http://schemas.openxmlformats.org/officeDocument/2006/relationships/hyperlink" Target="http://eur-lex.europa.eu/legal-content/HU/AUTO/?uri=OJ:L:2003:181:TOC" TargetMode="External"/><Relationship Id="rId44" Type="http://schemas.openxmlformats.org/officeDocument/2006/relationships/hyperlink" Target="http://eur-lex.europa.eu/legal-content/HU/AUTO/?uri=OJ:C:2012:326:TOC" TargetMode="External"/><Relationship Id="rId43" Type="http://schemas.openxmlformats.org/officeDocument/2006/relationships/hyperlink" Target="http://eur-lex.europa.eu/legal-content/HU/TXT/HTML/?uri=CELEX:32017G0119(01)&amp;from=EN" TargetMode="External"/><Relationship Id="rId9" Type="http://schemas.openxmlformats.org/officeDocument/2006/relationships/settings" Target="settings.xml"/><Relationship Id="rId14" Type="http://schemas.openxmlformats.org/officeDocument/2006/relationships/hyperlink" Target="http://eur-lex.europa.eu/legal-content/HU/TXT/HTML/?uri=CELEX:32017G0119(01)&amp;from=EN" TargetMode="External"/><Relationship Id="rId22" Type="http://schemas.openxmlformats.org/officeDocument/2006/relationships/hyperlink" Target="http://eur-lex.europa.eu/legal-content/HU/TXT/HTML/?uri=CELEX:32017G0119(01)&amp;from=EN" TargetMode="External"/><Relationship Id="rId27" Type="http://schemas.openxmlformats.org/officeDocument/2006/relationships/hyperlink" Target="http://eur-lex.europa.eu/legal-content/HU/AUTO/?uri=OJ:L:2002:162:TOC" TargetMode="External"/><Relationship Id="rId30" Type="http://schemas.openxmlformats.org/officeDocument/2006/relationships/hyperlink" Target="http://eur-lex.europa.eu/legal-content/HU/TXT/HTML/?uri=CELEX:32017G0119(01)&amp;from=EN" TargetMode="External"/><Relationship Id="rId35" Type="http://schemas.openxmlformats.org/officeDocument/2006/relationships/hyperlink" Target="http://eur-lex.europa.eu/legal-content/HU/TXT/HTML/?uri=CELEX:32017G0119(01)&amp;from=EN" TargetMode="External"/><Relationship Id="rId8" Type="http://schemas.microsoft.com/office/2007/relationships/stylesWithEffects" Target="stylesWithEffects.xml"/><Relationship Id="rId12" Type="http://schemas.openxmlformats.org/officeDocument/2006/relationships/hyperlink" Target="http://eur-lex.europa.eu/legal-content/HU/TXT/HTML/?uri=CELEX:32017G0119(01)&amp;from=EN" TargetMode="External"/><Relationship Id="rId17" Type="http://schemas.openxmlformats.org/officeDocument/2006/relationships/hyperlink" Target="http://eur-lex.europa.eu/legal-content/HU/TXT/HTML/?uri=CELEX:32017G0119(01)&amp;from=EN" TargetMode="External"/><Relationship Id="rId25" Type="http://schemas.openxmlformats.org/officeDocument/2006/relationships/hyperlink" Target="http://eur-lex.europa.eu/legal-content/HU/AUTO/?uri=OJ:C:2000:197:TOC" TargetMode="External"/><Relationship Id="rId33" Type="http://schemas.openxmlformats.org/officeDocument/2006/relationships/hyperlink" Target="http://eur-lex.europa.eu/legal-content/HU/TXT/HTML/?uri=CELEX:32017G0119(01)&amp;from=EN" TargetMode="External"/><Relationship Id="rId38" Type="http://schemas.openxmlformats.org/officeDocument/2006/relationships/hyperlink" Target="http://eur-lex.europa.eu/legal-content/HU/TXT/HTML/?uri=CELEX:32017G0119(01)&amp;from=EN" TargetMode="External"/><Relationship Id="rId4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urojust Document" ma:contentTypeID="0x01010060E811F4364848C5AF33A5C5D17EA69D00C7CC3D0E509E1F4F858836043020A2C2" ma:contentTypeVersion="4" ma:contentTypeDescription="Content type for the Eurojust documents." ma:contentTypeScope="" ma:versionID="8a939a2fcb32891039efdb5d3d7ec250">
  <xsd:schema xmlns:xsd="http://www.w3.org/2001/XMLSchema" xmlns:xs="http://www.w3.org/2001/XMLSchema" xmlns:p="http://schemas.microsoft.com/office/2006/metadata/properties" xmlns:ns2="50372fa8-5d44-4429-9962-2348b828af58" targetNamespace="http://schemas.microsoft.com/office/2006/metadata/properties" ma:root="true" ma:fieldsID="c6f78c2f081c8e1810c409f3adef0721" ns2:_="">
    <xsd:import namespace="50372fa8-5d44-4429-9962-2348b828af58"/>
    <xsd:element name="properties">
      <xsd:complexType>
        <xsd:sequence>
          <xsd:element name="documentManagement">
            <xsd:complexType>
              <xsd:all>
                <xsd:element ref="ns2:DocLanguage"/>
                <xsd:element ref="ns2:Do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72fa8-5d44-4429-9962-2348b828af58" elementFormDefault="qualified">
    <xsd:import namespace="http://schemas.microsoft.com/office/2006/documentManagement/types"/>
    <xsd:import namespace="http://schemas.microsoft.com/office/infopath/2007/PartnerControls"/>
    <xsd:element name="DocLanguage" ma:index="8" ma:displayName="Document Language" ma:default="en" ma:format="Dropdown" ma:internalName="DocLanguag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u"/>
          <xsd:enumeration value="hr"/>
          <xsd:enumeration value="it"/>
          <xsd:enumeration value="lt"/>
          <xsd:enumeration value="lu"/>
          <xsd:enumeration value="lv"/>
          <xsd:enumeration value="mt"/>
          <xsd:enumeration value="nl"/>
          <xsd:enumeration value="pl"/>
          <xsd:enumeration value="pt"/>
          <xsd:enumeration value="ro"/>
          <xsd:enumeration value="sk"/>
          <xsd:enumeration value="sl"/>
          <xsd:enumeration value="sv"/>
        </xsd:restriction>
      </xsd:simpleType>
    </xsd:element>
    <xsd:element name="DocDescription" ma:index="9" nillable="true" ma:displayName="Document Description" ma:internalName="Doc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9A98831B9F644597F3485C12FBF948" ma:contentTypeVersion="15" ma:contentTypeDescription="Create a new document." ma:contentTypeScope="" ma:versionID="121ece5f37109425ba9699af8b330c1f">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a2e8cf36751eae14a239a74a1dcbcd19"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DocDescription xmlns="50372fa8-5d44-4429-9962-2348b828af58" xsi:nil="true"/>
    <DocLanguage xmlns="50372fa8-5d44-4429-9962-2348b828af58">hu</DocLanguag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Props1.xml><?xml version="1.0" encoding="utf-8"?>
<ds:datastoreItem xmlns:ds="http://schemas.openxmlformats.org/officeDocument/2006/customXml" ds:itemID="{89B9EC36-5C6D-457E-9DD2-4112BE8B1883}"/>
</file>

<file path=customXml/itemProps2.xml><?xml version="1.0" encoding="utf-8"?>
<ds:datastoreItem xmlns:ds="http://schemas.openxmlformats.org/officeDocument/2006/customXml" ds:itemID="{75206DEF-BA0C-490D-B18C-D99D2493BDB2}"/>
</file>

<file path=customXml/itemProps3.xml><?xml version="1.0" encoding="utf-8"?>
<ds:datastoreItem xmlns:ds="http://schemas.openxmlformats.org/officeDocument/2006/customXml" ds:itemID="{E196AE21-EAE6-42D5-BB93-41BCEC5638AA}"/>
</file>

<file path=customXml/itemProps4.xml><?xml version="1.0" encoding="utf-8"?>
<ds:datastoreItem xmlns:ds="http://schemas.openxmlformats.org/officeDocument/2006/customXml" ds:itemID="{A33B6613-0743-4218-8CD9-614C9FA085AC}"/>
</file>

<file path=customXml/itemProps5.xml><?xml version="1.0" encoding="utf-8"?>
<ds:datastoreItem xmlns:ds="http://schemas.openxmlformats.org/officeDocument/2006/customXml" ds:itemID="{6175BD54-7952-44F2-B47B-2DDD21E4D7E5}"/>
</file>

<file path=customXml/itemProps6.xml><?xml version="1.0" encoding="utf-8"?>
<ds:datastoreItem xmlns:ds="http://schemas.openxmlformats.org/officeDocument/2006/customXml" ds:itemID="{9E7C697E-ED40-452F-B125-071827DB1FCD}"/>
</file>

<file path=docProps/app.xml><?xml version="1.0" encoding="utf-8"?>
<Properties xmlns="http://schemas.openxmlformats.org/officeDocument/2006/extended-properties" xmlns:vt="http://schemas.openxmlformats.org/officeDocument/2006/docPropsVTypes">
  <Template>Normal.dotm</Template>
  <TotalTime>20</TotalTime>
  <Pages>9</Pages>
  <Words>3029</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dc:creator>
  <cp:lastModifiedBy>LS</cp:lastModifiedBy>
  <cp:revision>5</cp:revision>
  <dcterms:created xsi:type="dcterms:W3CDTF">2017-01-24T10:30:00Z</dcterms:created>
  <dcterms:modified xsi:type="dcterms:W3CDTF">2017-02-06T09:58:00Z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b31a4e63-4d10-47c5-8e0e-45f2b90faf9a</vt:lpwstr>
  </property>
  <property fmtid="{D5CDD505-2E9C-101B-9397-08002B2CF9AE}" pid="3" name="ContentTypeId">
    <vt:lpwstr>0x01010060E811F4364848C5AF33A5C5D17EA69D00C7CC3D0E509E1F4F858836043020A2C2</vt:lpwstr>
  </property>
</Properties>
</file>