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D" w:rsidRPr="00DE0F4C" w:rsidRDefault="00CC3D49" w:rsidP="00FE12FD">
      <w:pPr>
        <w:tabs>
          <w:tab w:val="left" w:pos="360"/>
        </w:tabs>
        <w:ind w:right="-334"/>
        <w:rPr>
          <w:rFonts w:ascii="Verdana" w:hAnsi="Verdana"/>
          <w:sz w:val="28"/>
          <w:szCs w:val="20"/>
        </w:rPr>
      </w:pPr>
      <w:r w:rsidRPr="00DE0F4C">
        <w:br w:type="textWrapping" w:clear="all"/>
      </w:r>
    </w:p>
    <w:p w:rsidR="00FE12FD" w:rsidRPr="00DE0F4C" w:rsidRDefault="00FE12FD" w:rsidP="00FE12FD">
      <w:pPr>
        <w:tabs>
          <w:tab w:val="left" w:pos="360"/>
        </w:tabs>
        <w:ind w:right="-334"/>
        <w:jc w:val="center"/>
        <w:rPr>
          <w:rFonts w:ascii="Verdana" w:hAnsi="Verdana"/>
          <w:sz w:val="16"/>
          <w:szCs w:val="16"/>
        </w:rPr>
      </w:pPr>
    </w:p>
    <w:p w:rsidR="005213F8" w:rsidRPr="00EB4FAB" w:rsidRDefault="007B441A" w:rsidP="005213F8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CAPTURE21</w:t>
      </w:r>
    </w:p>
    <w:p w:rsidR="005213F8" w:rsidRPr="00EB4FAB" w:rsidRDefault="005213F8" w:rsidP="005213F8">
      <w:pPr>
        <w:jc w:val="center"/>
        <w:rPr>
          <w:rFonts w:ascii="Verdana" w:hAnsi="Verdana"/>
          <w:b/>
          <w:color w:val="000000"/>
          <w:sz w:val="34"/>
          <w:szCs w:val="34"/>
        </w:rPr>
      </w:pPr>
    </w:p>
    <w:p w:rsidR="005213F8" w:rsidRPr="00EB4FAB" w:rsidRDefault="007B441A" w:rsidP="002118A9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Europol 2021</w:t>
      </w:r>
      <w:r w:rsidR="005213F8" w:rsidRPr="00EB4FAB">
        <w:rPr>
          <w:rFonts w:ascii="Verdana" w:hAnsi="Verdana"/>
          <w:b/>
          <w:color w:val="000000"/>
          <w:sz w:val="34"/>
          <w:szCs w:val="34"/>
        </w:rPr>
        <w:t xml:space="preserve"> Infurzar tal-Liġi </w:t>
      </w:r>
      <w:r w:rsidR="005213F8" w:rsidRPr="00EB4FAB">
        <w:rPr>
          <w:rFonts w:ascii="Verdana" w:hAnsi="Verdana"/>
          <w:b/>
          <w:color w:val="000000"/>
          <w:sz w:val="34"/>
          <w:szCs w:val="34"/>
        </w:rPr>
        <w:br/>
        <w:t>Kompetizzjoni tar-Ritratti</w:t>
      </w:r>
    </w:p>
    <w:p w:rsidR="005213F8" w:rsidRPr="00EB4FAB" w:rsidRDefault="005213F8" w:rsidP="005213F8">
      <w:pPr>
        <w:rPr>
          <w:rFonts w:ascii="Verdana" w:hAnsi="Verdana"/>
          <w:color w:val="000000"/>
          <w:sz w:val="12"/>
          <w:szCs w:val="12"/>
        </w:rPr>
      </w:pPr>
    </w:p>
    <w:p w:rsidR="005213F8" w:rsidRPr="00EB4FAB" w:rsidRDefault="005213F8" w:rsidP="005213F8">
      <w:pPr>
        <w:jc w:val="center"/>
        <w:rPr>
          <w:rFonts w:ascii="Verdana" w:hAnsi="Verdana"/>
          <w:color w:val="333399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color w:val="333399"/>
          <w:sz w:val="20"/>
          <w:szCs w:val="20"/>
        </w:rPr>
      </w:pPr>
    </w:p>
    <w:p w:rsidR="005213F8" w:rsidRPr="00EB4FAB" w:rsidRDefault="005213F8" w:rsidP="005213F8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EB4FAB">
        <w:rPr>
          <w:rFonts w:ascii="Verdana" w:hAnsi="Verdana"/>
          <w:b/>
          <w:color w:val="000000"/>
          <w:sz w:val="20"/>
          <w:szCs w:val="20"/>
        </w:rPr>
        <w:t>Ippolixxja l-lenti tal-kamera għall-kompetizzjon</w:t>
      </w:r>
      <w:r w:rsidR="007B441A">
        <w:rPr>
          <w:rFonts w:ascii="Verdana" w:hAnsi="Verdana"/>
          <w:b/>
          <w:color w:val="000000"/>
          <w:sz w:val="20"/>
          <w:szCs w:val="20"/>
        </w:rPr>
        <w:t>i tar-ritratti tagħna CAPTURE 21</w:t>
      </w:r>
      <w:r w:rsidRPr="00EB4FAB">
        <w:rPr>
          <w:rFonts w:ascii="Verdana" w:hAnsi="Verdana"/>
          <w:b/>
          <w:color w:val="000000"/>
          <w:sz w:val="20"/>
          <w:szCs w:val="20"/>
        </w:rPr>
        <w:t xml:space="preserve"> u </w:t>
      </w:r>
    </w:p>
    <w:p w:rsidR="005213F8" w:rsidRPr="00EB4FAB" w:rsidRDefault="005213F8" w:rsidP="005213F8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EB4FAB">
        <w:rPr>
          <w:rFonts w:ascii="Verdana" w:hAnsi="Verdana"/>
          <w:b/>
          <w:color w:val="000000"/>
          <w:sz w:val="20"/>
          <w:szCs w:val="20"/>
        </w:rPr>
        <w:t xml:space="preserve">irbaħ vjaġġ għal tnejn għal Europol f’The Hague! </w:t>
      </w:r>
    </w:p>
    <w:p w:rsidR="005213F8" w:rsidRPr="00EB4FAB" w:rsidRDefault="005213F8" w:rsidP="005213F8">
      <w:pPr>
        <w:rPr>
          <w:rFonts w:ascii="Verdana" w:hAnsi="Verdana"/>
          <w:sz w:val="16"/>
          <w:szCs w:val="16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  <w:r w:rsidRPr="00EB4FAB">
        <w:rPr>
          <w:rFonts w:ascii="Verdana" w:hAnsi="Verdana"/>
          <w:sz w:val="20"/>
          <w:szCs w:val="20"/>
        </w:rPr>
        <w:t>Jintlaqgħu ritratti minn fotografi professjonali u dilettanti li jaħdmu għal aġenziji tal-infurzar tal-liġi u għal rivisti tal-infurzar tal-liġi f’pajjiżi tal-UE u f’pajjiżi bi Ftehimiet mal-Europol. Kull fotografu jista’ jissottometti sa ħames ritratti.</w:t>
      </w:r>
    </w:p>
    <w:p w:rsidR="005213F8" w:rsidRPr="00EB4FAB" w:rsidRDefault="005213F8" w:rsidP="005213F8">
      <w:pPr>
        <w:jc w:val="both"/>
        <w:rPr>
          <w:rFonts w:ascii="Verdana" w:hAnsi="Verdana"/>
          <w:sz w:val="8"/>
          <w:szCs w:val="8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  <w:r w:rsidRPr="00EB4FAB">
        <w:rPr>
          <w:rFonts w:ascii="Verdana" w:hAnsi="Verdana"/>
          <w:sz w:val="20"/>
          <w:szCs w:val="20"/>
        </w:rPr>
        <w:t>Din is-sena hemm żewġ kategoriji differenti li fihom jistgħu jipparteċipaw ir-ritratti:</w:t>
      </w: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B4FAB">
        <w:rPr>
          <w:rFonts w:ascii="Verdana" w:hAnsi="Verdana"/>
          <w:b/>
          <w:sz w:val="20"/>
          <w:szCs w:val="20"/>
        </w:rPr>
        <w:t xml:space="preserve">Nagħmlu lill-Ewropa aktar sikura. </w:t>
      </w:r>
      <w:r w:rsidRPr="00EB4FAB">
        <w:rPr>
          <w:rFonts w:ascii="Verdana" w:hAnsi="Verdana"/>
          <w:sz w:val="20"/>
          <w:szCs w:val="20"/>
        </w:rPr>
        <w:t>L-uffiċjali tal-infurzar tal-liġi tal-UE fil-ħidma tagħhom, jagħmlu lill-Ewropa post aktar sikur. Informazzjoni intuwittiva operazzjonali fil-ġlieda kontra l-kriminalità organizzata, eż. it-traffikar tad-drogi u tal-armi, il-faċilitazzjoni ta' dħul klandestin ta' persuni, il-falsifikazzjoni, eċċ. Eżerċizzji ta’ taħriġ u manuvri. L-infurzar tal-liġi li jidher f’forma astratta u f’forma artistika.</w:t>
      </w:r>
    </w:p>
    <w:p w:rsidR="005213F8" w:rsidRPr="007B441A" w:rsidRDefault="007B441A" w:rsidP="007B441A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bookmarkStart w:id="0" w:name="_GoBack"/>
      <w:r w:rsidRPr="007B441A">
        <w:rPr>
          <w:rFonts w:ascii="Verdana" w:hAnsi="Verdana"/>
          <w:b/>
          <w:sz w:val="20"/>
          <w:szCs w:val="20"/>
        </w:rPr>
        <w:t>Il-ftuħ mill-ġdid tal-Ewropa</w:t>
      </w:r>
      <w:r w:rsidRPr="007B441A">
        <w:rPr>
          <w:rFonts w:ascii="Verdana" w:hAnsi="Verdana"/>
          <w:sz w:val="20"/>
          <w:szCs w:val="20"/>
        </w:rPr>
        <w:t xml:space="preserve"> </w:t>
      </w:r>
      <w:bookmarkEnd w:id="0"/>
      <w:r w:rsidRPr="007B441A">
        <w:rPr>
          <w:rFonts w:ascii="Verdana" w:hAnsi="Verdana"/>
          <w:sz w:val="20"/>
          <w:szCs w:val="20"/>
        </w:rPr>
        <w:t>Hekk kif il-kontinent kollu qed jimplimenta programmi ta’ tilqim, l-Ewropa qiegħda terġa’ tiftaħ mill-ġdid bil-mod. L-ivvjaġġar qed jerġa’ jaqbad, in-negozji qed jiftħu l-bibien tagħhom u l-komunitajiet qed jerġgħu jiġu flimkien. Qed nappellaw lill-fotografi biex jikkondividu l-istejjer tagħhom minn dan l-episodju tal-pandemija tal-coronavirus. Uruna kif il-forzi tal-pulizija għadhom qed jaġġustaw ix-xogħol tagħhom, jassumu kompiti ġodda u jgħinu lill-komunitajiet matul din il-fażi tal-pandemija.</w:t>
      </w: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  <w:r w:rsidRPr="00EB4FAB">
        <w:rPr>
          <w:rFonts w:ascii="Verdana" w:hAnsi="Verdana"/>
          <w:sz w:val="20"/>
          <w:szCs w:val="20"/>
        </w:rPr>
        <w:t xml:space="preserve">L-aħjar ritratt minn kull kategorija se </w:t>
      </w:r>
      <w:r w:rsidRPr="00EB4FAB">
        <w:rPr>
          <w:rFonts w:ascii="Verdana" w:hAnsi="Verdana"/>
          <w:b/>
          <w:sz w:val="20"/>
          <w:szCs w:val="20"/>
        </w:rPr>
        <w:t>jirbaħ vjaġġ ta’ żewġ iljieli għal żewġ persuni għal The Hague jew għal Amsterdam, bi żjara l-Europol</w:t>
      </w:r>
      <w:r w:rsidRPr="00EB4FAB">
        <w:rPr>
          <w:rFonts w:ascii="Verdana" w:hAnsi="Verdana"/>
          <w:sz w:val="20"/>
          <w:szCs w:val="20"/>
        </w:rPr>
        <w:t xml:space="preserve">. F’każ li f’xi waħda mill-kategoriji ma jkun hemm l-ebda rebbieħ, jingħata t-tieni premju fil-katergorija l-oħra. </w:t>
      </w: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center"/>
        <w:rPr>
          <w:rFonts w:ascii="Verdana" w:hAnsi="Verdana"/>
          <w:b/>
          <w:sz w:val="20"/>
          <w:szCs w:val="20"/>
        </w:rPr>
      </w:pPr>
      <w:r w:rsidRPr="00EB4FAB">
        <w:rPr>
          <w:rFonts w:ascii="Verdana" w:hAnsi="Verdana"/>
          <w:sz w:val="20"/>
          <w:szCs w:val="20"/>
        </w:rPr>
        <w:t xml:space="preserve">Data tal-għeluq: </w:t>
      </w:r>
      <w:r w:rsidR="007B441A">
        <w:rPr>
          <w:rFonts w:ascii="Verdana" w:hAnsi="Verdana"/>
          <w:b/>
          <w:sz w:val="20"/>
          <w:szCs w:val="20"/>
        </w:rPr>
        <w:t>30.9</w:t>
      </w:r>
      <w:r w:rsidRPr="00EB4FAB">
        <w:rPr>
          <w:rFonts w:ascii="Verdana" w:hAnsi="Verdana"/>
          <w:b/>
          <w:sz w:val="20"/>
          <w:szCs w:val="20"/>
        </w:rPr>
        <w:t>.</w:t>
      </w:r>
      <w:r w:rsidRPr="00EB4FAB">
        <w:rPr>
          <w:rFonts w:ascii="Verdana" w:hAnsi="Verdana"/>
          <w:b/>
          <w:color w:val="000000"/>
          <w:sz w:val="20"/>
          <w:szCs w:val="20"/>
        </w:rPr>
        <w:t>202</w:t>
      </w:r>
      <w:r w:rsidR="007B441A">
        <w:rPr>
          <w:rFonts w:ascii="Verdana" w:hAnsi="Verdana"/>
          <w:b/>
          <w:color w:val="000000"/>
          <w:sz w:val="20"/>
          <w:szCs w:val="20"/>
        </w:rPr>
        <w:t>1</w:t>
      </w: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EB4FAB" w:rsidRDefault="005213F8" w:rsidP="005213F8">
      <w:pPr>
        <w:jc w:val="both"/>
        <w:rPr>
          <w:rFonts w:ascii="Verdana" w:hAnsi="Verdana"/>
          <w:sz w:val="20"/>
          <w:szCs w:val="20"/>
        </w:rPr>
      </w:pPr>
    </w:p>
    <w:p w:rsidR="005213F8" w:rsidRPr="00DE0F4C" w:rsidRDefault="005213F8" w:rsidP="005213F8">
      <w:pPr>
        <w:jc w:val="center"/>
        <w:rPr>
          <w:rFonts w:ascii="Verdana" w:hAnsi="Verdana"/>
          <w:b/>
          <w:color w:val="000000"/>
        </w:rPr>
      </w:pPr>
      <w:r w:rsidRPr="00EB4FAB">
        <w:rPr>
          <w:rFonts w:ascii="Verdana" w:hAnsi="Verdana"/>
          <w:b/>
          <w:color w:val="000000"/>
        </w:rPr>
        <w:t xml:space="preserve">Idħol online: </w:t>
      </w:r>
      <w:hyperlink r:id="rId7" w:history="1">
        <w:r w:rsidRPr="00EB4FAB">
          <w:rPr>
            <w:rStyle w:val="Hyperlink"/>
            <w:b/>
            <w:color w:val="000000"/>
          </w:rPr>
          <w:t>www.europol.europa.eu</w:t>
        </w:r>
      </w:hyperlink>
    </w:p>
    <w:p w:rsidR="00FE12FD" w:rsidRPr="00DE0F4C" w:rsidRDefault="00FE12FD" w:rsidP="00FE12FD">
      <w:pPr>
        <w:jc w:val="both"/>
        <w:rPr>
          <w:rFonts w:ascii="Verdana" w:hAnsi="Verdana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/>
          <w:sz w:val="20"/>
          <w:szCs w:val="20"/>
        </w:rPr>
      </w:pPr>
    </w:p>
    <w:p w:rsidR="00FE12FD" w:rsidRPr="00DE0F4C" w:rsidRDefault="00FE12FD" w:rsidP="00DE0F4C">
      <w:pPr>
        <w:rPr>
          <w:rFonts w:ascii="Verdana" w:hAnsi="Verdana"/>
          <w:b/>
          <w:color w:val="000000"/>
          <w:sz w:val="32"/>
          <w:szCs w:val="32"/>
        </w:rPr>
      </w:pPr>
      <w:r w:rsidRPr="00DE0F4C">
        <w:br w:type="page"/>
      </w:r>
    </w:p>
    <w:p w:rsidR="00FE12FD" w:rsidRPr="00DE0F4C" w:rsidRDefault="00FE12FD" w:rsidP="00FE12FD">
      <w:pPr>
        <w:jc w:val="center"/>
        <w:rPr>
          <w:rFonts w:ascii="Verdana" w:hAnsi="Verdana"/>
          <w:b/>
          <w:i/>
          <w:color w:val="002060"/>
        </w:rPr>
      </w:pPr>
    </w:p>
    <w:p w:rsidR="00E35801" w:rsidRPr="00DE0F4C" w:rsidRDefault="00E35801" w:rsidP="00E35801">
      <w:pPr>
        <w:jc w:val="center"/>
        <w:rPr>
          <w:rFonts w:ascii="Verdana" w:hAnsi="Verdana"/>
          <w:b/>
          <w:i/>
          <w:color w:val="002060"/>
        </w:rPr>
      </w:pPr>
      <w:r w:rsidRPr="00DE0F4C">
        <w:rPr>
          <w:rFonts w:ascii="Verdana" w:hAnsi="Verdana"/>
          <w:b/>
          <w:i/>
          <w:color w:val="002060"/>
        </w:rPr>
        <w:t>Importanti!</w:t>
      </w:r>
    </w:p>
    <w:p w:rsidR="00FE12FD" w:rsidRPr="00DE0F4C" w:rsidRDefault="00E35801" w:rsidP="00E35801">
      <w:pPr>
        <w:jc w:val="center"/>
        <w:rPr>
          <w:rFonts w:ascii="Verdana" w:hAnsi="Verdana"/>
          <w:b/>
          <w:i/>
          <w:color w:val="002060"/>
        </w:rPr>
      </w:pPr>
      <w:r w:rsidRPr="00DE0F4C">
        <w:rPr>
          <w:rFonts w:ascii="Verdana" w:hAnsi="Verdana"/>
          <w:b/>
          <w:i/>
          <w:color w:val="002060"/>
        </w:rPr>
        <w:t>Din il-formola għandha tiġi sottomessa fuq il-paġna web tal-kompetizzjoni tar-ritratti</w:t>
      </w:r>
    </w:p>
    <w:p w:rsidR="00E35801" w:rsidRPr="00DE0F4C" w:rsidRDefault="00E35801" w:rsidP="00FE12FD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FE12FD" w:rsidRPr="00DE0F4C" w:rsidRDefault="00FE12FD" w:rsidP="00FE12FD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DE0F4C">
        <w:rPr>
          <w:rFonts w:ascii="Verdana" w:hAnsi="Verdana"/>
          <w:b/>
          <w:color w:val="000000"/>
          <w:sz w:val="32"/>
          <w:szCs w:val="32"/>
        </w:rPr>
        <w:t>Formola B: Kunsens tas-Suġġett</w:t>
      </w:r>
    </w:p>
    <w:p w:rsidR="00FE12FD" w:rsidRPr="00DE0F4C" w:rsidRDefault="00FE12FD" w:rsidP="00FE12FD">
      <w:pPr>
        <w:jc w:val="both"/>
        <w:rPr>
          <w:rFonts w:ascii="Verdana" w:hAnsi="Verdana"/>
          <w:b/>
          <w:color w:val="000000"/>
          <w:sz w:val="36"/>
          <w:szCs w:val="36"/>
        </w:rPr>
      </w:pPr>
    </w:p>
    <w:p w:rsidR="00FE12FD" w:rsidRPr="00DE0F4C" w:rsidRDefault="00FE12FD" w:rsidP="00FE12FD">
      <w:pPr>
        <w:jc w:val="center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i/>
          <w:color w:val="363639"/>
          <w:sz w:val="20"/>
          <w:szCs w:val="20"/>
        </w:rPr>
        <w:t>Kull</w:t>
      </w:r>
      <w:r w:rsidRPr="00DE0F4C">
        <w:rPr>
          <w:rFonts w:ascii="Verdana" w:hAnsi="Verdana"/>
          <w:color w:val="363639"/>
          <w:sz w:val="20"/>
          <w:szCs w:val="20"/>
        </w:rPr>
        <w:t xml:space="preserve"> persuna li tintgħaraf f’</w:t>
      </w:r>
      <w:r w:rsidRPr="00DE0F4C">
        <w:rPr>
          <w:rFonts w:ascii="Verdana" w:hAnsi="Verdana"/>
          <w:i/>
          <w:color w:val="363639"/>
          <w:sz w:val="20"/>
          <w:szCs w:val="20"/>
        </w:rPr>
        <w:t>kull</w:t>
      </w:r>
      <w:r w:rsidRPr="00DE0F4C">
        <w:rPr>
          <w:rFonts w:ascii="Verdana" w:hAnsi="Verdana"/>
          <w:color w:val="363639"/>
          <w:sz w:val="20"/>
          <w:szCs w:val="20"/>
        </w:rPr>
        <w:t xml:space="preserve"> ritratt għandha</w:t>
      </w:r>
    </w:p>
    <w:p w:rsidR="00FE12FD" w:rsidRPr="00DE0F4C" w:rsidRDefault="00FE12FD" w:rsidP="00FE12FD">
      <w:pPr>
        <w:jc w:val="center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tagħti l-kunsens tagħha billi timla waħda minn dawn il-formoli.</w:t>
      </w:r>
    </w:p>
    <w:p w:rsidR="00FE12FD" w:rsidRPr="00DE0F4C" w:rsidRDefault="00FE12FD" w:rsidP="002F444E">
      <w:pPr>
        <w:jc w:val="center"/>
        <w:rPr>
          <w:rFonts w:ascii="Verdana" w:hAnsi="Verdana"/>
          <w:b/>
          <w:color w:val="333399"/>
          <w:sz w:val="36"/>
          <w:szCs w:val="36"/>
        </w:rPr>
      </w:pPr>
    </w:p>
    <w:p w:rsidR="00FE12FD" w:rsidRPr="00DE0F4C" w:rsidRDefault="00FE12FD" w:rsidP="00FE12FD">
      <w:pPr>
        <w:jc w:val="both"/>
        <w:rPr>
          <w:rFonts w:ascii="Verdana" w:hAnsi="Verdana"/>
          <w:b/>
          <w:color w:val="333399"/>
          <w:sz w:val="36"/>
          <w:szCs w:val="36"/>
        </w:rPr>
      </w:pP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E0F4C">
        <w:rPr>
          <w:rFonts w:ascii="Verdana" w:hAnsi="Verdana"/>
          <w:b/>
          <w:bCs/>
          <w:color w:val="000000"/>
          <w:sz w:val="20"/>
          <w:szCs w:val="20"/>
        </w:rPr>
        <w:t xml:space="preserve">Isem:  </w:t>
      </w:r>
      <w:r w:rsidRPr="00DE0F4C">
        <w:rPr>
          <w:rFonts w:ascii="Verdana" w:hAnsi="Verdana"/>
          <w:color w:val="000000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E0F4C">
        <w:rPr>
          <w:rFonts w:ascii="Verdana" w:hAnsi="Verdana"/>
          <w:b/>
          <w:bCs/>
          <w:color w:val="000000"/>
          <w:sz w:val="20"/>
          <w:szCs w:val="20"/>
        </w:rPr>
        <w:t xml:space="preserve">Email:  </w:t>
      </w:r>
      <w:r w:rsidRPr="00DE0F4C">
        <w:rPr>
          <w:rFonts w:ascii="Verdana" w:hAnsi="Verdana"/>
          <w:color w:val="000000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left" w:leader="dot" w:pos="9540"/>
        </w:tabs>
        <w:jc w:val="both"/>
        <w:rPr>
          <w:rFonts w:ascii="Verdana" w:hAnsi="Verdana" w:cs="Arial"/>
          <w:sz w:val="20"/>
          <w:szCs w:val="20"/>
        </w:rPr>
      </w:pPr>
      <w:r w:rsidRPr="00DE0F4C">
        <w:rPr>
          <w:rFonts w:ascii="Verdana" w:hAnsi="Verdana"/>
          <w:b/>
          <w:sz w:val="20"/>
          <w:szCs w:val="20"/>
        </w:rPr>
        <w:t>Telefon:</w:t>
      </w:r>
      <w:r w:rsidRPr="00DE0F4C">
        <w:rPr>
          <w:rFonts w:ascii="Verdana" w:hAnsi="Verdana"/>
          <w:sz w:val="20"/>
          <w:szCs w:val="20"/>
        </w:rPr>
        <w:tab/>
      </w:r>
    </w:p>
    <w:p w:rsidR="00FE12FD" w:rsidRPr="00DE0F4C" w:rsidRDefault="00FE12FD" w:rsidP="00FE12FD">
      <w:pPr>
        <w:tabs>
          <w:tab w:val="left" w:leader="dot" w:pos="9540"/>
        </w:tabs>
        <w:jc w:val="both"/>
        <w:rPr>
          <w:rFonts w:ascii="Verdana" w:hAnsi="Verdana" w:cs="Arial"/>
          <w:b/>
          <w:sz w:val="20"/>
          <w:szCs w:val="20"/>
        </w:rPr>
      </w:pPr>
    </w:p>
    <w:p w:rsidR="00FE12FD" w:rsidRPr="00DE0F4C" w:rsidRDefault="00FE12FD" w:rsidP="00FE12FD">
      <w:pPr>
        <w:tabs>
          <w:tab w:val="left" w:leader="dot" w:pos="9540"/>
        </w:tabs>
        <w:jc w:val="both"/>
        <w:rPr>
          <w:rFonts w:ascii="Verdana" w:hAnsi="Verdana" w:cs="Arial"/>
          <w:b/>
          <w:color w:val="363639"/>
          <w:sz w:val="20"/>
          <w:szCs w:val="20"/>
        </w:rPr>
      </w:pPr>
      <w:r w:rsidRPr="00DE0F4C">
        <w:rPr>
          <w:rFonts w:ascii="Verdana" w:hAnsi="Verdana"/>
          <w:b/>
          <w:sz w:val="20"/>
          <w:szCs w:val="20"/>
        </w:rPr>
        <w:t>Indirizz postali:</w:t>
      </w:r>
      <w:r w:rsidRPr="00DE0F4C">
        <w:rPr>
          <w:rFonts w:ascii="Verdana" w:hAnsi="Verdana"/>
          <w:sz w:val="20"/>
          <w:szCs w:val="20"/>
        </w:rPr>
        <w:tab/>
      </w:r>
    </w:p>
    <w:p w:rsidR="00FE12FD" w:rsidRPr="00DE0F4C" w:rsidRDefault="00FE12FD" w:rsidP="00FE12FD">
      <w:pPr>
        <w:tabs>
          <w:tab w:val="left" w:leader="dot" w:pos="8845"/>
        </w:tabs>
        <w:jc w:val="both"/>
        <w:rPr>
          <w:rFonts w:ascii="Verdana" w:hAnsi="Verdana" w:cs="Arial"/>
          <w:b/>
          <w:bCs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Nagħti l-kunsens sħiħ għar-ritratt(i) tiegħi u għad-deskrizzjoni(jiet) relatat(i) li se jintużaw mill-Europol b’rabta mal-kompetizzjoni tar-ritratti tal-infurzar tal-liġi tal-Europol, il-kalendarji tal-Europol u kwalunkwe pubblikazzjoni oħra tal-Europol, kemm jekk prodotta fuq l-intranet, fuq l-internet kif ukoll f’midja stampata.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Jien naqbel ukoll li l-Europol tuża r-ritratt(i) għal kwalunkwe attività oħra relatata mal-mandat tagħha u li taħżen ir-ritratt(i) għal dan il-għan.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Nifhem li r-ritratt(i) tiegħi u d-deskrizzjoni(jiet) relatati jistgħu jiġu adattati qabel il-pubblikazzjoni.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 xml:space="preserve">Fi kwalunkwe ħin jien nista’ nirtira l-kunsens tiegħi tkun xi tkun ir-raġuni, u f’dan il-każ ir-ritratt ma jibqax jintuża f’pubblikazzjonijiet futuri. Naqbel li nipprovdi din it-talba bil-miktub.    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b/>
          <w:bCs/>
          <w:color w:val="363639"/>
          <w:sz w:val="20"/>
          <w:szCs w:val="20"/>
        </w:rPr>
        <w:t>Iffirmat:</w:t>
      </w:r>
      <w:r w:rsidRPr="00DE0F4C">
        <w:rPr>
          <w:rFonts w:ascii="Verdana" w:hAnsi="Verdana"/>
          <w:color w:val="363639"/>
          <w:sz w:val="20"/>
          <w:szCs w:val="20"/>
        </w:rPr>
        <w:t xml:space="preserve"> </w:t>
      </w: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b/>
          <w:bCs/>
          <w:color w:val="363639"/>
          <w:sz w:val="20"/>
          <w:szCs w:val="20"/>
        </w:rPr>
        <w:t>Data:</w:t>
      </w:r>
      <w:r w:rsidRPr="00DE0F4C">
        <w:rPr>
          <w:rFonts w:ascii="Verdana" w:hAnsi="Verdana"/>
          <w:color w:val="363639"/>
          <w:sz w:val="20"/>
          <w:szCs w:val="20"/>
        </w:rPr>
        <w:t xml:space="preserve"> </w:t>
      </w: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jc w:val="both"/>
        <w:rPr>
          <w:rFonts w:ascii="Verdana" w:hAnsi="Verdana" w:cs="Arial"/>
          <w:b/>
          <w:bCs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b/>
          <w:bCs/>
          <w:color w:val="363639"/>
          <w:sz w:val="20"/>
          <w:szCs w:val="20"/>
        </w:rPr>
      </w:pPr>
    </w:p>
    <w:p w:rsidR="00EB4FAB" w:rsidRDefault="00EB4FAB" w:rsidP="00E35801">
      <w:pPr>
        <w:jc w:val="center"/>
        <w:rPr>
          <w:rFonts w:ascii="Verdana" w:hAnsi="Verdana"/>
          <w:b/>
          <w:i/>
          <w:color w:val="002060"/>
        </w:rPr>
      </w:pPr>
    </w:p>
    <w:p w:rsidR="00EB4FAB" w:rsidRDefault="00EB4FAB" w:rsidP="00E35801">
      <w:pPr>
        <w:jc w:val="center"/>
        <w:rPr>
          <w:rFonts w:ascii="Verdana" w:hAnsi="Verdana"/>
          <w:b/>
          <w:i/>
          <w:color w:val="002060"/>
        </w:rPr>
      </w:pPr>
    </w:p>
    <w:p w:rsidR="00EB4FAB" w:rsidRDefault="00EB4FAB" w:rsidP="00E35801">
      <w:pPr>
        <w:jc w:val="center"/>
        <w:rPr>
          <w:rFonts w:ascii="Verdana" w:hAnsi="Verdana"/>
          <w:b/>
          <w:i/>
          <w:color w:val="002060"/>
        </w:rPr>
      </w:pPr>
    </w:p>
    <w:p w:rsidR="00EB4FAB" w:rsidRDefault="00EB4FAB" w:rsidP="00E35801">
      <w:pPr>
        <w:jc w:val="center"/>
        <w:rPr>
          <w:rFonts w:ascii="Verdana" w:hAnsi="Verdana"/>
          <w:b/>
          <w:i/>
          <w:color w:val="002060"/>
        </w:rPr>
      </w:pPr>
    </w:p>
    <w:p w:rsidR="00EB4FAB" w:rsidRDefault="00EB4FAB" w:rsidP="00E35801">
      <w:pPr>
        <w:jc w:val="center"/>
        <w:rPr>
          <w:rFonts w:ascii="Verdana" w:hAnsi="Verdana"/>
          <w:b/>
          <w:i/>
          <w:color w:val="002060"/>
        </w:rPr>
      </w:pPr>
    </w:p>
    <w:p w:rsidR="00E35801" w:rsidRPr="00DE0F4C" w:rsidRDefault="00E35801" w:rsidP="00E35801">
      <w:pPr>
        <w:jc w:val="center"/>
        <w:rPr>
          <w:rFonts w:ascii="Verdana" w:hAnsi="Verdana"/>
          <w:b/>
          <w:i/>
          <w:color w:val="002060"/>
        </w:rPr>
      </w:pPr>
      <w:r w:rsidRPr="00DE0F4C">
        <w:rPr>
          <w:rFonts w:ascii="Verdana" w:hAnsi="Verdana"/>
          <w:b/>
          <w:i/>
          <w:color w:val="002060"/>
        </w:rPr>
        <w:lastRenderedPageBreak/>
        <w:t>Importanti!</w:t>
      </w:r>
    </w:p>
    <w:p w:rsidR="00FE12FD" w:rsidRPr="00DE0F4C" w:rsidRDefault="00E35801" w:rsidP="00E35801">
      <w:pPr>
        <w:jc w:val="center"/>
        <w:rPr>
          <w:rFonts w:ascii="Verdana" w:hAnsi="Verdana"/>
          <w:b/>
          <w:i/>
          <w:color w:val="002060"/>
        </w:rPr>
      </w:pPr>
      <w:r w:rsidRPr="00DE0F4C">
        <w:rPr>
          <w:rFonts w:ascii="Verdana" w:hAnsi="Verdana"/>
          <w:b/>
          <w:i/>
          <w:color w:val="002060"/>
        </w:rPr>
        <w:t>Din il-formola għandha tiġi sottomessa fuq il-paġna web tal-kompetizzjoni tar-ritratti</w:t>
      </w:r>
    </w:p>
    <w:p w:rsidR="00E35801" w:rsidRPr="00DE0F4C" w:rsidRDefault="00E35801" w:rsidP="00FE12FD">
      <w:pPr>
        <w:jc w:val="center"/>
        <w:rPr>
          <w:rFonts w:ascii="Verdana" w:hAnsi="Verdana"/>
          <w:b/>
          <w:color w:val="003366"/>
          <w:sz w:val="32"/>
          <w:szCs w:val="32"/>
        </w:rPr>
      </w:pPr>
    </w:p>
    <w:p w:rsidR="00FE12FD" w:rsidRPr="00DE0F4C" w:rsidRDefault="00FE12FD" w:rsidP="00FE12FD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DE0F4C">
        <w:rPr>
          <w:rFonts w:ascii="Verdana" w:hAnsi="Verdana"/>
          <w:b/>
          <w:color w:val="000000"/>
          <w:sz w:val="32"/>
          <w:szCs w:val="32"/>
        </w:rPr>
        <w:t>Formola A: Rinunzja tal-Fotografu</w:t>
      </w:r>
    </w:p>
    <w:p w:rsidR="00FE12FD" w:rsidRPr="00DE0F4C" w:rsidRDefault="00FE12FD" w:rsidP="00FE12FD">
      <w:pPr>
        <w:jc w:val="both"/>
        <w:rPr>
          <w:rFonts w:ascii="Verdana" w:hAnsi="Verdana"/>
          <w:b/>
          <w:color w:val="333399"/>
          <w:sz w:val="36"/>
          <w:szCs w:val="36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b/>
          <w:bCs/>
          <w:color w:val="363639"/>
        </w:rPr>
      </w:pPr>
    </w:p>
    <w:p w:rsidR="00FE12FD" w:rsidRPr="00DE0F4C" w:rsidRDefault="00FE12FD" w:rsidP="002F444E">
      <w:pPr>
        <w:tabs>
          <w:tab w:val="right" w:leader="dot" w:pos="4860"/>
          <w:tab w:val="left" w:pos="5103"/>
        </w:tabs>
        <w:jc w:val="both"/>
        <w:rPr>
          <w:rFonts w:ascii="Verdana" w:hAnsi="Verdana" w:cs="Arial"/>
          <w:sz w:val="20"/>
          <w:szCs w:val="20"/>
        </w:rPr>
      </w:pPr>
      <w:r w:rsidRPr="00DE0F4C">
        <w:rPr>
          <w:rFonts w:ascii="Verdana" w:hAnsi="Verdana"/>
          <w:sz w:val="20"/>
          <w:szCs w:val="20"/>
        </w:rPr>
        <w:t xml:space="preserve">Jien, </w:t>
      </w:r>
      <w:r w:rsidRPr="00DE0F4C">
        <w:rPr>
          <w:rFonts w:ascii="Verdana" w:hAnsi="Verdana"/>
          <w:sz w:val="20"/>
          <w:szCs w:val="20"/>
        </w:rPr>
        <w:tab/>
        <w:t xml:space="preserve">... </w:t>
      </w:r>
      <w:r w:rsidRPr="00DE0F4C">
        <w:rPr>
          <w:rFonts w:ascii="Verdana" w:hAnsi="Verdana"/>
          <w:sz w:val="20"/>
          <w:szCs w:val="20"/>
        </w:rPr>
        <w:tab/>
        <w:t>(“Il-fotografu”), nagħti lill-Uffiċċju Ewropew tal-Pulizija (li jinsab f’Eisenhowerlaan 73, 2517 KK The Hague, In-Netherlands) (“Europol”), u lis-suċċessuri legali tiegħu d-dritt dinji li jużaw, jirriproduċu, jadottaw, jibdlu, jiddistribwixxu, jippubblikaw (jew jikkawżaw li jiġi ppubblikat) u juru pubblikament ir-ritratt(i) deskritt(i) hawn taħt: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center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………………………………………………………... (għadd ta’ immaġnijiet)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għal kwalunkwe skop inkluż, iżda mhux limitat għal, kalendarji tal-Europol. Biex jiġi evitat kull dubju, dan jinkludi kwalunkwe pubblikazzjoni futura li tista’ tiġi offruta lill-pubbliku (inkluż permezz ta’ partijiet terzi bħall-pubblikaturi tal-gazzetti).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Nifhem u naqbel li r-Ritratti jistgħu jintużaw kollha jew parzjalment, fi kwalunkwe ħin, f’forma komposta jew distorta, bil-kulur jew b’mod ieħor u jistgħu jiġu ppubblikati permezz ta’ kwalunkwe medium inkluż, iżda mhux limitat għal, medium stampat, vidjo u/jew fuq l-internet. Dan il-kunsens jawtorizza kwalunkwe żvelar inizjali u sussegwenti jew pubblikazzjoni tar-Ritratti fi kwalunkwe ħin.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Jien is-sid uniku u esklużiv tad-drittijiet kollha relatati mar-Ritratti. L-ebda parti minnhom mhija meħuda minn jew ibbażata fuq kwalunkwe xogħol ieħor; l-ebda parti ma tikser id-dritt tal-awtur jew kwalunkwe dritt ieħor ta’ xi persuna u lanqas ma tikser xi liġi eżistenti tal-UE jew nazzjonali.  Ir-riproduzzjoni, il-pubblikazzjoni, il-wirja, jew kwalunkwe użu ieħor mill-Europol fi kwalunkwe forma, mhuma se jiksru bl-ebda mod, dirett jew indirett, id-drittijiet ta’ xi persuna.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Sal-punt li xi wieħed mir-Ritratti jkun fih persuni li jistgħu jiġu identifikat b’mod faċli, inkludejt l-ismijiet, l-indirizzi u n-numri tat-telefon kollha ta’ tali persuni u l-kunsens bil-miktub tagħhom għall-użu tal-immaġnijiet tagħhom għall-iskopijiet identifikati mill-Europol.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Nirrinunzja għal kwalunkwe dritt li nispezzjona/napprova kwalunkwe prodott lest u nirrilaxxa lil Europol minn kwalunkwe responsabbiltà minħabba kwalunkwe distorsjoni, bidla jew użu f’forma komposta kemm intenzjonata kif ukoll mhux intenzjonata, li jistgħu jseħħu fl-ipproċessar jew fil-preparazzjoni tal-prodott lest.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 xml:space="preserve">Naqbel li nindennizza u li ma nżommx lil Europol responsabbli fir-rigward ta’ kwalunkwe telf, ħsara, spejjeż, tariffi, tariffi legali, irkupri, sentenzi, ammonti mħallsa bħala saldu, penali, u spejjeż li jistgħu jinkisbu, jiġu imposti fuq, jew jiġu mġarrba minħabba: (1) kwalunkwe vjolazzjoni jew ksur ta’ kwalunkwe dritt ta’ proprjetà jew dritt tal-awtur; (2) kwalunkwe materjal libelluż jew illegali li jinsab fir-Ritratti; (3) kwalunkwe invażjoni ta’ privatezza jew dħul mingħajr permess fit-teħid tar-Ritratti jew il-pubblikazzjoni tagħhom; jew (4) kwalunkwe ksur ieħor ta’ dan l-impenn.   </w:t>
      </w: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lastRenderedPageBreak/>
        <w:t>Nifhem li dan l-istrument huwa legalment vinkolanti, u li jien iffirmajt b’mod volontarju din id-Dikjarazzjoni.</w:t>
      </w:r>
    </w:p>
    <w:p w:rsidR="00646312" w:rsidRPr="00DE0F4C" w:rsidRDefault="00646312" w:rsidP="00FE12FD">
      <w:pPr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DE0F4C">
      <w:pPr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B’XIEHDA TA’ DAN, jien esegwixxejt u wettaqt din id-Dikjarazzjoni ta’ Kunsens, Rinunzja ta’ Responsabbiltà, Indennizz u Rilaxx mid-data li ġiet stabbilita l-ewwel hawn taħt.</w:t>
      </w:r>
    </w:p>
    <w:p w:rsidR="00FE12FD" w:rsidRPr="00DE0F4C" w:rsidRDefault="00FE12FD" w:rsidP="00FE12FD">
      <w:pPr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jc w:val="both"/>
        <w:rPr>
          <w:rFonts w:ascii="Verdana" w:hAnsi="Verdana" w:cs="Arial"/>
          <w:b/>
          <w:color w:val="363639"/>
          <w:sz w:val="20"/>
          <w:szCs w:val="20"/>
        </w:rPr>
      </w:pPr>
      <w:r w:rsidRPr="00DE0F4C">
        <w:rPr>
          <w:rFonts w:ascii="Verdana" w:hAnsi="Verdana"/>
          <w:b/>
          <w:color w:val="363639"/>
          <w:sz w:val="20"/>
          <w:szCs w:val="20"/>
        </w:rPr>
        <w:t>Fotografu</w:t>
      </w:r>
    </w:p>
    <w:p w:rsidR="00FE12FD" w:rsidRPr="00DE0F4C" w:rsidRDefault="00FE12FD" w:rsidP="00FE12F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E12FD" w:rsidRPr="00DE0F4C" w:rsidRDefault="00FE12FD" w:rsidP="00FE12FD">
      <w:pPr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  <w:r w:rsidRPr="00DE0F4C">
        <w:rPr>
          <w:rFonts w:ascii="Verdana" w:hAnsi="Verdana"/>
          <w:color w:val="363639"/>
          <w:sz w:val="20"/>
          <w:szCs w:val="20"/>
        </w:rPr>
        <w:tab/>
        <w:t>[Firma]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  <w:t xml:space="preserve"> </w:t>
      </w:r>
      <w:r w:rsidRPr="00DE0F4C">
        <w:rPr>
          <w:rFonts w:ascii="Verdana" w:hAnsi="Verdana"/>
          <w:color w:val="363639"/>
          <w:sz w:val="20"/>
          <w:szCs w:val="20"/>
        </w:rPr>
        <w:tab/>
        <w:t>[Stampa l-isem]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  <w:t xml:space="preserve"> </w:t>
      </w:r>
      <w:r w:rsidRPr="00DE0F4C">
        <w:rPr>
          <w:rFonts w:ascii="Verdana" w:hAnsi="Verdana"/>
          <w:color w:val="363639"/>
          <w:sz w:val="20"/>
          <w:szCs w:val="20"/>
        </w:rPr>
        <w:tab/>
        <w:t>[Data]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Indirizz: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jc w:val="both"/>
        <w:rPr>
          <w:rFonts w:ascii="Verdana" w:hAnsi="Verdana" w:cs="Arial"/>
          <w:sz w:val="20"/>
          <w:szCs w:val="20"/>
        </w:rPr>
      </w:pPr>
    </w:p>
    <w:p w:rsidR="00FE12FD" w:rsidRPr="00DE0F4C" w:rsidRDefault="00FE12FD" w:rsidP="00FE12FD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Verdana" w:hAnsi="Verdana" w:cs="Arial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jc w:val="both"/>
        <w:rPr>
          <w:rFonts w:ascii="Verdana" w:hAnsi="Verdana" w:cs="Arial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jc w:val="both"/>
        <w:rPr>
          <w:rFonts w:ascii="Verdana" w:hAnsi="Verdana" w:cs="Arial"/>
          <w:b/>
          <w:color w:val="363639"/>
          <w:sz w:val="20"/>
          <w:szCs w:val="20"/>
        </w:rPr>
      </w:pPr>
      <w:r w:rsidRPr="00DE0F4C">
        <w:rPr>
          <w:rFonts w:ascii="Verdana" w:hAnsi="Verdana"/>
          <w:b/>
          <w:color w:val="363639"/>
          <w:sz w:val="20"/>
          <w:szCs w:val="20"/>
        </w:rPr>
        <w:t>Kunsens tal-Awtorità tal-Infurzar tal-Liġi (LEA)</w:t>
      </w:r>
      <w:r w:rsidRPr="00DE0F4C">
        <w:rPr>
          <w:rStyle w:val="FootnoteReference"/>
          <w:rFonts w:ascii="Arial" w:hAnsi="Arial" w:cs="Arial"/>
          <w:b/>
          <w:color w:val="363639"/>
          <w:sz w:val="20"/>
          <w:szCs w:val="20"/>
        </w:rPr>
        <w:footnoteReference w:customMarkFollows="1" w:id="1"/>
        <w:t>٭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  <w:r w:rsidRPr="00DE0F4C">
        <w:rPr>
          <w:rFonts w:ascii="Verdana" w:hAnsi="Verdana"/>
          <w:color w:val="363639"/>
          <w:sz w:val="20"/>
          <w:szCs w:val="20"/>
        </w:rPr>
        <w:tab/>
        <w:t>[Firma]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  <w:r w:rsidRPr="00DE0F4C">
        <w:rPr>
          <w:rFonts w:ascii="Verdana" w:hAnsi="Verdana"/>
          <w:color w:val="363639"/>
          <w:sz w:val="20"/>
          <w:szCs w:val="20"/>
        </w:rPr>
        <w:tab/>
        <w:t>[Stampa l-isem]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  <w:r w:rsidRPr="00DE0F4C">
        <w:rPr>
          <w:rFonts w:ascii="Verdana" w:hAnsi="Verdana"/>
          <w:color w:val="363639"/>
          <w:sz w:val="20"/>
          <w:szCs w:val="20"/>
        </w:rPr>
        <w:tab/>
        <w:t>[Kariga]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>Isem l-organizzazzjoni u l-indirizz tagħha:</w:t>
      </w:r>
    </w:p>
    <w:p w:rsidR="00FE12FD" w:rsidRPr="00DE0F4C" w:rsidRDefault="00FE12FD" w:rsidP="00FE12F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p w:rsidR="00FE12FD" w:rsidRPr="00DE0F4C" w:rsidRDefault="00FE12FD" w:rsidP="00FE12FD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</w:p>
    <w:p w:rsidR="00FE12FD" w:rsidRPr="00DE0F4C" w:rsidRDefault="00FE12FD" w:rsidP="00646312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Verdana" w:hAnsi="Verdana" w:cs="Arial"/>
          <w:color w:val="363639"/>
          <w:sz w:val="20"/>
          <w:szCs w:val="20"/>
        </w:rPr>
      </w:pPr>
      <w:r w:rsidRPr="00DE0F4C">
        <w:rPr>
          <w:rFonts w:ascii="Verdana" w:hAnsi="Verdana"/>
          <w:color w:val="363639"/>
          <w:sz w:val="20"/>
          <w:szCs w:val="20"/>
        </w:rPr>
        <w:tab/>
      </w:r>
    </w:p>
    <w:sectPr w:rsidR="00FE12FD" w:rsidRPr="00DE0F4C" w:rsidSect="00FE12F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37" w:rsidRPr="00DE0F4C" w:rsidRDefault="00A36037">
      <w:r w:rsidRPr="00DE0F4C">
        <w:separator/>
      </w:r>
    </w:p>
  </w:endnote>
  <w:endnote w:type="continuationSeparator" w:id="0">
    <w:p w:rsidR="00A36037" w:rsidRPr="00DE0F4C" w:rsidRDefault="00A36037">
      <w:r w:rsidRPr="00DE0F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FD" w:rsidRPr="00DE0F4C" w:rsidRDefault="00FE12FD" w:rsidP="002118A9">
    <w:pPr>
      <w:pStyle w:val="Footer"/>
      <w:tabs>
        <w:tab w:val="clear" w:pos="8306"/>
        <w:tab w:val="right" w:pos="9540"/>
      </w:tabs>
      <w:jc w:val="right"/>
      <w:rPr>
        <w:rFonts w:ascii="Verdana" w:hAnsi="Verdana"/>
        <w:sz w:val="20"/>
        <w:szCs w:val="20"/>
      </w:rPr>
    </w:pPr>
    <w:r w:rsidRPr="00DE0F4C">
      <w:rPr>
        <w:rStyle w:val="PageNumber"/>
        <w:rFonts w:ascii="Verdana" w:hAnsi="Verdana"/>
        <w:sz w:val="20"/>
        <w:szCs w:val="20"/>
      </w:rPr>
      <w:fldChar w:fldCharType="begin"/>
    </w:r>
    <w:r w:rsidRPr="00DE0F4C">
      <w:rPr>
        <w:rStyle w:val="PageNumber"/>
        <w:rFonts w:ascii="Verdana" w:hAnsi="Verdana"/>
        <w:sz w:val="20"/>
        <w:szCs w:val="20"/>
      </w:rPr>
      <w:instrText xml:space="preserve"> PAGE </w:instrText>
    </w:r>
    <w:r w:rsidRPr="00DE0F4C">
      <w:rPr>
        <w:rStyle w:val="PageNumber"/>
        <w:rFonts w:ascii="Verdana" w:hAnsi="Verdana"/>
        <w:sz w:val="20"/>
        <w:szCs w:val="20"/>
      </w:rPr>
      <w:fldChar w:fldCharType="separate"/>
    </w:r>
    <w:r w:rsidR="007B441A">
      <w:rPr>
        <w:rStyle w:val="PageNumber"/>
        <w:rFonts w:ascii="Verdana" w:hAnsi="Verdana"/>
        <w:noProof/>
        <w:sz w:val="20"/>
        <w:szCs w:val="20"/>
      </w:rPr>
      <w:t>1</w:t>
    </w:r>
    <w:r w:rsidRPr="00DE0F4C">
      <w:rPr>
        <w:rStyle w:val="PageNumber"/>
        <w:rFonts w:ascii="Verdana" w:hAnsi="Verdana"/>
        <w:sz w:val="20"/>
        <w:szCs w:val="20"/>
      </w:rPr>
      <w:fldChar w:fldCharType="end"/>
    </w:r>
    <w:r w:rsidRPr="00DE0F4C">
      <w:rPr>
        <w:rStyle w:val="PageNumber"/>
        <w:rFonts w:ascii="Verdana" w:hAnsi="Verdana"/>
        <w:sz w:val="20"/>
        <w:szCs w:val="20"/>
      </w:rPr>
      <w:t>/</w:t>
    </w:r>
    <w:r w:rsidRPr="00DE0F4C">
      <w:rPr>
        <w:rStyle w:val="PageNumber"/>
        <w:rFonts w:ascii="Verdana" w:hAnsi="Verdana"/>
        <w:sz w:val="20"/>
        <w:szCs w:val="20"/>
      </w:rPr>
      <w:fldChar w:fldCharType="begin"/>
    </w:r>
    <w:r w:rsidRPr="00DE0F4C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DE0F4C">
      <w:rPr>
        <w:rStyle w:val="PageNumber"/>
        <w:rFonts w:ascii="Verdana" w:hAnsi="Verdana"/>
        <w:sz w:val="20"/>
        <w:szCs w:val="20"/>
      </w:rPr>
      <w:fldChar w:fldCharType="separate"/>
    </w:r>
    <w:r w:rsidR="007B441A">
      <w:rPr>
        <w:rStyle w:val="PageNumber"/>
        <w:rFonts w:ascii="Verdana" w:hAnsi="Verdana"/>
        <w:noProof/>
        <w:sz w:val="20"/>
        <w:szCs w:val="20"/>
      </w:rPr>
      <w:t>4</w:t>
    </w:r>
    <w:r w:rsidRPr="00DE0F4C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37" w:rsidRPr="00DE0F4C" w:rsidRDefault="00A36037">
      <w:r w:rsidRPr="00DE0F4C">
        <w:separator/>
      </w:r>
    </w:p>
  </w:footnote>
  <w:footnote w:type="continuationSeparator" w:id="0">
    <w:p w:rsidR="00A36037" w:rsidRPr="00DE0F4C" w:rsidRDefault="00A36037">
      <w:r w:rsidRPr="00DE0F4C">
        <w:continuationSeparator/>
      </w:r>
    </w:p>
  </w:footnote>
  <w:footnote w:id="1">
    <w:p w:rsidR="00FE12FD" w:rsidRPr="00DE0F4C" w:rsidRDefault="00FE12FD" w:rsidP="00FE12FD">
      <w:pPr>
        <w:pStyle w:val="FootnoteText"/>
        <w:tabs>
          <w:tab w:val="left" w:pos="360"/>
        </w:tabs>
        <w:ind w:left="360" w:hanging="360"/>
        <w:jc w:val="both"/>
        <w:rPr>
          <w:sz w:val="18"/>
          <w:szCs w:val="18"/>
          <w:lang w:val="en-GB"/>
        </w:rPr>
      </w:pPr>
      <w:r w:rsidRPr="00DE0F4C">
        <w:t xml:space="preserve">٭ </w:t>
      </w:r>
      <w:r w:rsidRPr="00DE0F4C">
        <w:tab/>
        <w:t>Meħtieġ biss meta ritratt juri attività jew tagħmir li jistgħu jiġu perċeputi b’mod raġonevoli li huma kunfidenzjali. Il-kontrofirma hija mitluba biex jiġi żgurat li l-Europol jista’ jiġi aċċertat li l-ebda ksur tar-regoli interni/nazzjonali tal-LEA mhu se jirriżulta mill-pubblikazzjoni.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12" w:rsidRPr="00DE0F4C" w:rsidRDefault="00646312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845"/>
      <w:gridCol w:w="4793"/>
    </w:tblGrid>
    <w:tr w:rsidR="00DC6709" w:rsidRPr="00DE0F4C" w:rsidTr="00EF446B">
      <w:trPr>
        <w:trHeight w:val="1843"/>
      </w:trPr>
      <w:tc>
        <w:tcPr>
          <w:tcW w:w="4927" w:type="dxa"/>
          <w:hideMark/>
        </w:tcPr>
        <w:p w:rsidR="00EF446B" w:rsidRPr="00DE0F4C" w:rsidRDefault="002118A9" w:rsidP="00EF446B">
          <w:pPr>
            <w:pStyle w:val="Header"/>
            <w:rPr>
              <w:rFonts w:ascii="Verdana" w:hAnsi="Verdana"/>
              <w:color w:val="000000"/>
              <w:sz w:val="16"/>
              <w:szCs w:val="16"/>
            </w:rPr>
          </w:pPr>
          <w:r w:rsidRPr="00DE0F4C">
            <w:rPr>
              <w:rFonts w:ascii="Verdana" w:hAnsi="Verdana"/>
              <w:noProof/>
              <w:color w:val="000000"/>
              <w:sz w:val="16"/>
              <w:szCs w:val="16"/>
              <w:lang w:val="en-GB"/>
            </w:rPr>
            <w:drawing>
              <wp:inline distT="0" distB="0" distL="0" distR="0">
                <wp:extent cx="1794502" cy="1095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02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hideMark/>
        </w:tcPr>
        <w:p w:rsidR="00646312" w:rsidRPr="00DE0F4C" w:rsidRDefault="00646312" w:rsidP="00646312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</w:rPr>
          </w:pPr>
          <w:r w:rsidRPr="00DE0F4C">
            <w:rPr>
              <w:rFonts w:ascii="Calibri" w:hAnsi="Calibri"/>
              <w:b/>
              <w:color w:val="808080"/>
              <w:sz w:val="28"/>
              <w:szCs w:val="28"/>
            </w:rPr>
            <w:t xml:space="preserve">Infurzar tal-Liġi </w:t>
          </w:r>
        </w:p>
        <w:p w:rsidR="00646312" w:rsidRPr="00DE0F4C" w:rsidRDefault="00646312" w:rsidP="00646312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</w:rPr>
          </w:pPr>
          <w:r w:rsidRPr="00DE0F4C">
            <w:rPr>
              <w:rFonts w:ascii="Calibri" w:hAnsi="Calibri"/>
              <w:b/>
              <w:color w:val="808080"/>
              <w:sz w:val="28"/>
              <w:szCs w:val="28"/>
            </w:rPr>
            <w:t>Kompetizzjoni tar-Ritratti</w:t>
          </w:r>
        </w:p>
      </w:tc>
    </w:tr>
  </w:tbl>
  <w:p w:rsidR="00646312" w:rsidRPr="00DE0F4C" w:rsidRDefault="0064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B42"/>
    <w:multiLevelType w:val="hybridMultilevel"/>
    <w:tmpl w:val="083A182C"/>
    <w:lvl w:ilvl="0" w:tplc="758011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CA59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21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8C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AD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1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2D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A2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A7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5446"/>
    <w:multiLevelType w:val="hybridMultilevel"/>
    <w:tmpl w:val="F752CDFE"/>
    <w:lvl w:ilvl="0" w:tplc="0CEE4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822FA0" w:tentative="1">
      <w:start w:val="1"/>
      <w:numFmt w:val="lowerLetter"/>
      <w:lvlText w:val="%2."/>
      <w:lvlJc w:val="left"/>
      <w:pPr>
        <w:ind w:left="1440" w:hanging="360"/>
      </w:pPr>
    </w:lvl>
    <w:lvl w:ilvl="2" w:tplc="5A56324C" w:tentative="1">
      <w:start w:val="1"/>
      <w:numFmt w:val="lowerRoman"/>
      <w:lvlText w:val="%3."/>
      <w:lvlJc w:val="right"/>
      <w:pPr>
        <w:ind w:left="2160" w:hanging="180"/>
      </w:pPr>
    </w:lvl>
    <w:lvl w:ilvl="3" w:tplc="14789C6C" w:tentative="1">
      <w:start w:val="1"/>
      <w:numFmt w:val="decimal"/>
      <w:lvlText w:val="%4."/>
      <w:lvlJc w:val="left"/>
      <w:pPr>
        <w:ind w:left="2880" w:hanging="360"/>
      </w:pPr>
    </w:lvl>
    <w:lvl w:ilvl="4" w:tplc="67E05B50" w:tentative="1">
      <w:start w:val="1"/>
      <w:numFmt w:val="lowerLetter"/>
      <w:lvlText w:val="%5."/>
      <w:lvlJc w:val="left"/>
      <w:pPr>
        <w:ind w:left="3600" w:hanging="360"/>
      </w:pPr>
    </w:lvl>
    <w:lvl w:ilvl="5" w:tplc="6FBC1052" w:tentative="1">
      <w:start w:val="1"/>
      <w:numFmt w:val="lowerRoman"/>
      <w:lvlText w:val="%6."/>
      <w:lvlJc w:val="right"/>
      <w:pPr>
        <w:ind w:left="4320" w:hanging="180"/>
      </w:pPr>
    </w:lvl>
    <w:lvl w:ilvl="6" w:tplc="69BA8928" w:tentative="1">
      <w:start w:val="1"/>
      <w:numFmt w:val="decimal"/>
      <w:lvlText w:val="%7."/>
      <w:lvlJc w:val="left"/>
      <w:pPr>
        <w:ind w:left="5040" w:hanging="360"/>
      </w:pPr>
    </w:lvl>
    <w:lvl w:ilvl="7" w:tplc="580C4852" w:tentative="1">
      <w:start w:val="1"/>
      <w:numFmt w:val="lowerLetter"/>
      <w:lvlText w:val="%8."/>
      <w:lvlJc w:val="left"/>
      <w:pPr>
        <w:ind w:left="5760" w:hanging="360"/>
      </w:pPr>
    </w:lvl>
    <w:lvl w:ilvl="8" w:tplc="048E3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94"/>
    <w:multiLevelType w:val="hybridMultilevel"/>
    <w:tmpl w:val="B3CAC872"/>
    <w:lvl w:ilvl="0" w:tplc="B3C0459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E56C07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55875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D885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9623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9FCCF3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64A1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F88C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7004BF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144B0"/>
    <w:multiLevelType w:val="hybridMultilevel"/>
    <w:tmpl w:val="9B08FC1E"/>
    <w:lvl w:ilvl="0" w:tplc="B1E2DD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6"/>
      </w:rPr>
    </w:lvl>
    <w:lvl w:ilvl="1" w:tplc="570E0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C7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9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D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C2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E7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E2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B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F5E"/>
    <w:multiLevelType w:val="multilevel"/>
    <w:tmpl w:val="083A1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714D4"/>
    <w:multiLevelType w:val="hybridMultilevel"/>
    <w:tmpl w:val="9384B600"/>
    <w:lvl w:ilvl="0" w:tplc="74EE60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30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2821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4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20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0267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2F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E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2A07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25F6"/>
    <w:multiLevelType w:val="hybridMultilevel"/>
    <w:tmpl w:val="D1B836A8"/>
    <w:lvl w:ilvl="0" w:tplc="5E1A85A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2D904C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4F28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F69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53CBC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6C38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02E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74CD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753AC5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C6E28"/>
    <w:multiLevelType w:val="hybridMultilevel"/>
    <w:tmpl w:val="7362D26A"/>
    <w:lvl w:ilvl="0" w:tplc="DD4A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9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0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0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9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67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2E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4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6B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06E0E"/>
    <w:multiLevelType w:val="hybridMultilevel"/>
    <w:tmpl w:val="DDFE0226"/>
    <w:lvl w:ilvl="0" w:tplc="C74C5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B68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669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4D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E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592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40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27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A501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845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3"/>
    <w:rsid w:val="00023EB7"/>
    <w:rsid w:val="00044BFD"/>
    <w:rsid w:val="000B4FA6"/>
    <w:rsid w:val="000C4801"/>
    <w:rsid w:val="00144384"/>
    <w:rsid w:val="001823FE"/>
    <w:rsid w:val="001F0310"/>
    <w:rsid w:val="002118A9"/>
    <w:rsid w:val="002240BB"/>
    <w:rsid w:val="002334F8"/>
    <w:rsid w:val="002F29CA"/>
    <w:rsid w:val="002F444E"/>
    <w:rsid w:val="002F50C8"/>
    <w:rsid w:val="00310715"/>
    <w:rsid w:val="00321A34"/>
    <w:rsid w:val="0033606B"/>
    <w:rsid w:val="00357CF6"/>
    <w:rsid w:val="003B6529"/>
    <w:rsid w:val="003B7B13"/>
    <w:rsid w:val="0040072B"/>
    <w:rsid w:val="0043572B"/>
    <w:rsid w:val="0044684A"/>
    <w:rsid w:val="00497E63"/>
    <w:rsid w:val="004B65F4"/>
    <w:rsid w:val="004C0865"/>
    <w:rsid w:val="004F6B24"/>
    <w:rsid w:val="005213F8"/>
    <w:rsid w:val="005334C5"/>
    <w:rsid w:val="00570A5E"/>
    <w:rsid w:val="005B4AAD"/>
    <w:rsid w:val="005C7442"/>
    <w:rsid w:val="006112AB"/>
    <w:rsid w:val="00623741"/>
    <w:rsid w:val="00646312"/>
    <w:rsid w:val="00674A63"/>
    <w:rsid w:val="00693211"/>
    <w:rsid w:val="00693E18"/>
    <w:rsid w:val="00695B2A"/>
    <w:rsid w:val="006C0600"/>
    <w:rsid w:val="006E16B5"/>
    <w:rsid w:val="007317A6"/>
    <w:rsid w:val="00741B5F"/>
    <w:rsid w:val="007A714F"/>
    <w:rsid w:val="007B441A"/>
    <w:rsid w:val="00842FE7"/>
    <w:rsid w:val="00907CF9"/>
    <w:rsid w:val="009445B1"/>
    <w:rsid w:val="009B6DDE"/>
    <w:rsid w:val="009E384F"/>
    <w:rsid w:val="00A0728A"/>
    <w:rsid w:val="00A23C3E"/>
    <w:rsid w:val="00A36037"/>
    <w:rsid w:val="00A47B8F"/>
    <w:rsid w:val="00A5609A"/>
    <w:rsid w:val="00A62BBA"/>
    <w:rsid w:val="00A86AD1"/>
    <w:rsid w:val="00AC56C1"/>
    <w:rsid w:val="00AE1F08"/>
    <w:rsid w:val="00AF4CF3"/>
    <w:rsid w:val="00B15539"/>
    <w:rsid w:val="00B34C72"/>
    <w:rsid w:val="00B36971"/>
    <w:rsid w:val="00B512A3"/>
    <w:rsid w:val="00B549BD"/>
    <w:rsid w:val="00B54D7B"/>
    <w:rsid w:val="00B93241"/>
    <w:rsid w:val="00BF3506"/>
    <w:rsid w:val="00C15A6C"/>
    <w:rsid w:val="00C226FD"/>
    <w:rsid w:val="00C36B14"/>
    <w:rsid w:val="00C42D24"/>
    <w:rsid w:val="00CC3D49"/>
    <w:rsid w:val="00CE0008"/>
    <w:rsid w:val="00D20335"/>
    <w:rsid w:val="00D60A45"/>
    <w:rsid w:val="00D85EC2"/>
    <w:rsid w:val="00DA0425"/>
    <w:rsid w:val="00DA11AF"/>
    <w:rsid w:val="00DC6709"/>
    <w:rsid w:val="00DE0F4C"/>
    <w:rsid w:val="00DE1452"/>
    <w:rsid w:val="00DF0DBE"/>
    <w:rsid w:val="00DF44DF"/>
    <w:rsid w:val="00E22B8E"/>
    <w:rsid w:val="00E35801"/>
    <w:rsid w:val="00E82C19"/>
    <w:rsid w:val="00EA56D4"/>
    <w:rsid w:val="00EB4FAB"/>
    <w:rsid w:val="00ED325A"/>
    <w:rsid w:val="00EF446B"/>
    <w:rsid w:val="00F43AC1"/>
    <w:rsid w:val="00F81453"/>
    <w:rsid w:val="00F849B2"/>
    <w:rsid w:val="00F931C3"/>
    <w:rsid w:val="00FA389C"/>
    <w:rsid w:val="00FE1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9F7486"/>
  <w15:chartTrackingRefBased/>
  <w15:docId w15:val="{CACCACD7-9C80-4216-B4C3-B6D4CB9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16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16B5"/>
  </w:style>
  <w:style w:type="paragraph" w:styleId="BalloonText">
    <w:name w:val="Balloon Text"/>
    <w:basedOn w:val="Normal"/>
    <w:semiHidden/>
    <w:rsid w:val="001168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3AC1"/>
    <w:rPr>
      <w:rFonts w:ascii="Verdana" w:hAnsi="Verdana"/>
      <w:sz w:val="16"/>
      <w:szCs w:val="20"/>
      <w:lang w:eastAsia="en-US"/>
    </w:rPr>
  </w:style>
  <w:style w:type="character" w:styleId="FootnoteReference">
    <w:name w:val="footnote reference"/>
    <w:semiHidden/>
    <w:rsid w:val="00907CF9"/>
    <w:rPr>
      <w:vertAlign w:val="superscript"/>
    </w:rPr>
  </w:style>
  <w:style w:type="character" w:styleId="Hyperlink">
    <w:name w:val="Hyperlink"/>
    <w:rsid w:val="00DB3EC2"/>
    <w:rPr>
      <w:color w:val="0000FF"/>
      <w:u w:val="single"/>
    </w:rPr>
  </w:style>
  <w:style w:type="character" w:customStyle="1" w:styleId="HeaderChar">
    <w:name w:val="Header Char"/>
    <w:link w:val="Header"/>
    <w:rsid w:val="00646312"/>
    <w:rPr>
      <w:sz w:val="24"/>
      <w:szCs w:val="24"/>
    </w:rPr>
  </w:style>
  <w:style w:type="character" w:styleId="CommentReference">
    <w:name w:val="annotation reference"/>
    <w:rsid w:val="0052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3F8"/>
  </w:style>
  <w:style w:type="paragraph" w:styleId="CommentSubject">
    <w:name w:val="annotation subject"/>
    <w:basedOn w:val="CommentText"/>
    <w:next w:val="CommentText"/>
    <w:link w:val="CommentSubjectChar"/>
    <w:rsid w:val="005213F8"/>
    <w:rPr>
      <w:b/>
      <w:bCs/>
    </w:rPr>
  </w:style>
  <w:style w:type="character" w:customStyle="1" w:styleId="CommentSubjectChar">
    <w:name w:val="Comment Subject Char"/>
    <w:link w:val="CommentSubject"/>
    <w:rsid w:val="0052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ol.europa.eu/photo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787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CDT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CDT</dc:creator>
  <cp:keywords/>
  <cp:lastModifiedBy>Van De Vyver, Stijn</cp:lastModifiedBy>
  <cp:revision>9</cp:revision>
  <cp:lastPrinted>2015-04-15T11:56:00Z</cp:lastPrinted>
  <dcterms:created xsi:type="dcterms:W3CDTF">2020-05-13T09:26:00Z</dcterms:created>
  <dcterms:modified xsi:type="dcterms:W3CDTF">2021-07-26T11:35:00Z</dcterms:modified>
</cp:coreProperties>
</file>